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3787" w14:textId="77777777" w:rsidR="00CA5C3A" w:rsidRDefault="00CA5C3A" w:rsidP="00A91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2ED27628" w14:textId="21FA990C" w:rsidR="002F28E0" w:rsidRPr="00E97C6A" w:rsidRDefault="002F28E0" w:rsidP="00A91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97C6A">
        <w:rPr>
          <w:rFonts w:ascii="Arial" w:hAnsi="Arial" w:cs="Arial"/>
          <w:b/>
          <w:bCs/>
          <w:color w:val="000000"/>
          <w:sz w:val="24"/>
          <w:szCs w:val="24"/>
        </w:rPr>
        <w:t xml:space="preserve">Informácia o zlučovaní fondov spoločnosti BNP Paribas </w:t>
      </w:r>
      <w:r w:rsidR="0063343C" w:rsidRPr="00E97C6A">
        <w:rPr>
          <w:rFonts w:ascii="Arial" w:hAnsi="Arial" w:cs="Arial"/>
          <w:b/>
          <w:bCs/>
          <w:color w:val="000000"/>
          <w:sz w:val="24"/>
          <w:szCs w:val="24"/>
        </w:rPr>
        <w:t>Asset Management</w:t>
      </w:r>
    </w:p>
    <w:p w14:paraId="5B0BB3F9" w14:textId="77777777" w:rsidR="002F28E0" w:rsidRDefault="002F28E0" w:rsidP="001572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043052" w14:textId="77777777" w:rsidR="00C53E00" w:rsidRDefault="00C53E00" w:rsidP="00C53E00">
      <w:pPr>
        <w:pStyle w:val="Default"/>
      </w:pPr>
    </w:p>
    <w:p w14:paraId="1ABEA3F7" w14:textId="70B78D7F" w:rsidR="00C53E00" w:rsidRPr="007C661C" w:rsidRDefault="00C53E00" w:rsidP="00C53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 xml:space="preserve">V záujme dosiahnutia konzistentnej ponuky fondov sa spoločnosť BNP PARIBAS </w:t>
      </w:r>
      <w:r w:rsidR="00FD3B76" w:rsidRPr="007C661C">
        <w:rPr>
          <w:rFonts w:ascii="Arial" w:hAnsi="Arial" w:cs="Arial"/>
          <w:color w:val="000000"/>
          <w:sz w:val="20"/>
          <w:szCs w:val="20"/>
        </w:rPr>
        <w:t xml:space="preserve">Asset Management </w:t>
      </w:r>
      <w:r w:rsidRPr="007C661C">
        <w:rPr>
          <w:rFonts w:ascii="Arial" w:hAnsi="Arial" w:cs="Arial"/>
          <w:color w:val="000000"/>
          <w:sz w:val="20"/>
          <w:szCs w:val="20"/>
        </w:rPr>
        <w:t xml:space="preserve">Luxembourg </w:t>
      </w:r>
      <w:r w:rsidR="004C21DC" w:rsidRPr="007C661C">
        <w:rPr>
          <w:rFonts w:ascii="Arial" w:hAnsi="Arial" w:cs="Arial"/>
          <w:color w:val="000000"/>
          <w:sz w:val="20"/>
          <w:szCs w:val="20"/>
        </w:rPr>
        <w:t xml:space="preserve">(ďalej aj „BNP Paribas“) </w:t>
      </w:r>
      <w:r w:rsidRPr="007C661C">
        <w:rPr>
          <w:rFonts w:ascii="Arial" w:hAnsi="Arial" w:cs="Arial"/>
          <w:color w:val="000000"/>
          <w:sz w:val="20"/>
          <w:szCs w:val="20"/>
        </w:rPr>
        <w:t>rozhodla vykonať racionalizáciu svojho spektra fondov.</w:t>
      </w:r>
    </w:p>
    <w:p w14:paraId="1EA4FD0B" w14:textId="72701504" w:rsidR="00C53E00" w:rsidRDefault="00C53E00" w:rsidP="00C53E00">
      <w:pPr>
        <w:pStyle w:val="Default"/>
        <w:rPr>
          <w:sz w:val="20"/>
          <w:szCs w:val="20"/>
        </w:rPr>
      </w:pPr>
    </w:p>
    <w:p w14:paraId="1F52BBE3" w14:textId="3947F026" w:rsidR="005F0567" w:rsidRPr="005F0567" w:rsidRDefault="005F0567" w:rsidP="005F05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40" w:line="240" w:lineRule="auto"/>
        <w:ind w:left="284" w:hanging="284"/>
        <w:jc w:val="both"/>
        <w:rPr>
          <w:rFonts w:ascii="Arial" w:hAnsi="Arial" w:cs="Arial"/>
          <w:color w:val="000000"/>
          <w:u w:val="single"/>
        </w:rPr>
      </w:pPr>
      <w:r w:rsidRPr="005F0567">
        <w:rPr>
          <w:rFonts w:ascii="Arial" w:hAnsi="Arial" w:cs="Arial"/>
          <w:color w:val="000000"/>
          <w:u w:val="single"/>
        </w:rPr>
        <w:t xml:space="preserve">Presun fondu </w:t>
      </w:r>
      <w:r w:rsidRPr="005F0567">
        <w:rPr>
          <w:rFonts w:ascii="Arial" w:hAnsi="Arial" w:cs="Arial"/>
          <w:b/>
          <w:color w:val="000000"/>
          <w:u w:val="single"/>
        </w:rPr>
        <w:t xml:space="preserve">BNP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Paribas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L1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Sustainable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Active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Balanced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r w:rsidRPr="005F0567">
        <w:rPr>
          <w:rFonts w:ascii="Arial" w:hAnsi="Arial" w:cs="Arial"/>
          <w:color w:val="000000"/>
          <w:u w:val="single"/>
        </w:rPr>
        <w:t xml:space="preserve">do fondu </w:t>
      </w:r>
      <w:r w:rsidRPr="005F0567">
        <w:rPr>
          <w:rFonts w:ascii="Arial" w:hAnsi="Arial" w:cs="Arial"/>
          <w:b/>
          <w:color w:val="000000"/>
          <w:u w:val="single"/>
        </w:rPr>
        <w:t xml:space="preserve">BNP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Paribas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Funds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Sustainable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Multi-Asset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Balanced</w:t>
      </w:r>
      <w:proofErr w:type="spellEnd"/>
    </w:p>
    <w:p w14:paraId="2D0C86F0" w14:textId="00B91BAA" w:rsidR="00A664E4" w:rsidRPr="005F0567" w:rsidRDefault="00A664E4" w:rsidP="005F056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567">
        <w:rPr>
          <w:rFonts w:ascii="Arial" w:hAnsi="Arial" w:cs="Arial"/>
          <w:color w:val="000000"/>
          <w:sz w:val="20"/>
          <w:szCs w:val="20"/>
        </w:rPr>
        <w:t>Dňa</w:t>
      </w:r>
      <w:r w:rsidR="00A90091" w:rsidRPr="005F0567">
        <w:rPr>
          <w:rFonts w:ascii="Arial" w:hAnsi="Arial" w:cs="Arial"/>
          <w:color w:val="000000"/>
          <w:sz w:val="20"/>
          <w:szCs w:val="20"/>
        </w:rPr>
        <w:t xml:space="preserve"> </w:t>
      </w:r>
      <w:r w:rsidR="00494991">
        <w:rPr>
          <w:rFonts w:ascii="Arial" w:hAnsi="Arial" w:cs="Arial"/>
          <w:b/>
          <w:color w:val="000000"/>
          <w:sz w:val="20"/>
          <w:szCs w:val="20"/>
          <w:u w:val="single"/>
        </w:rPr>
        <w:t>5</w:t>
      </w:r>
      <w:r w:rsidR="005E5B58" w:rsidRPr="005F0567">
        <w:rPr>
          <w:rFonts w:ascii="Arial" w:hAnsi="Arial" w:cs="Arial"/>
          <w:b/>
          <w:color w:val="000000"/>
          <w:sz w:val="20"/>
          <w:szCs w:val="20"/>
          <w:u w:val="single"/>
        </w:rPr>
        <w:t>.12</w:t>
      </w:r>
      <w:r w:rsidR="00A90091" w:rsidRPr="005F0567">
        <w:rPr>
          <w:rFonts w:ascii="Arial" w:hAnsi="Arial" w:cs="Arial"/>
          <w:b/>
          <w:color w:val="000000"/>
          <w:sz w:val="20"/>
          <w:szCs w:val="20"/>
          <w:u w:val="single"/>
        </w:rPr>
        <w:t>.2019</w:t>
      </w:r>
      <w:r w:rsidR="00A90091" w:rsidRPr="005F0567">
        <w:rPr>
          <w:rFonts w:ascii="Arial" w:hAnsi="Arial" w:cs="Arial"/>
          <w:color w:val="000000"/>
          <w:sz w:val="20"/>
          <w:szCs w:val="20"/>
        </w:rPr>
        <w:t xml:space="preserve"> </w:t>
      </w:r>
      <w:r w:rsidR="00480D57" w:rsidRPr="005F0567">
        <w:rPr>
          <w:rFonts w:ascii="Arial" w:hAnsi="Arial" w:cs="Arial"/>
          <w:color w:val="000000"/>
          <w:sz w:val="20"/>
          <w:szCs w:val="20"/>
        </w:rPr>
        <w:t xml:space="preserve">spoločnosť BNP </w:t>
      </w:r>
      <w:proofErr w:type="spellStart"/>
      <w:r w:rsidR="00480D57" w:rsidRPr="005F0567">
        <w:rPr>
          <w:rFonts w:ascii="Arial" w:hAnsi="Arial" w:cs="Arial"/>
          <w:color w:val="000000"/>
          <w:sz w:val="20"/>
          <w:szCs w:val="20"/>
        </w:rPr>
        <w:t>Paribas</w:t>
      </w:r>
      <w:proofErr w:type="spellEnd"/>
      <w:r w:rsidR="00480D57" w:rsidRPr="005F056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80D57" w:rsidRPr="005F0567">
        <w:rPr>
          <w:rFonts w:ascii="Arial" w:hAnsi="Arial" w:cs="Arial"/>
          <w:color w:val="000000"/>
          <w:sz w:val="20"/>
          <w:szCs w:val="20"/>
        </w:rPr>
        <w:t>Asset</w:t>
      </w:r>
      <w:proofErr w:type="spellEnd"/>
      <w:r w:rsidR="00480D57" w:rsidRPr="005F0567">
        <w:rPr>
          <w:rFonts w:ascii="Arial" w:hAnsi="Arial" w:cs="Arial"/>
          <w:color w:val="000000"/>
          <w:sz w:val="20"/>
          <w:szCs w:val="20"/>
        </w:rPr>
        <w:t xml:space="preserve"> Management </w:t>
      </w:r>
      <w:r w:rsidR="005E5B58" w:rsidRPr="005F0567">
        <w:rPr>
          <w:rFonts w:ascii="Arial" w:hAnsi="Arial" w:cs="Arial"/>
          <w:color w:val="000000"/>
          <w:sz w:val="20"/>
          <w:szCs w:val="20"/>
        </w:rPr>
        <w:t>presun</w:t>
      </w:r>
      <w:r w:rsidR="004567DD">
        <w:rPr>
          <w:rFonts w:ascii="Arial" w:hAnsi="Arial" w:cs="Arial"/>
          <w:color w:val="000000"/>
          <w:sz w:val="20"/>
          <w:szCs w:val="20"/>
        </w:rPr>
        <w:t>ula</w:t>
      </w:r>
      <w:r w:rsidR="00A90091" w:rsidRPr="005F0567">
        <w:rPr>
          <w:rFonts w:ascii="Arial" w:hAnsi="Arial" w:cs="Arial"/>
          <w:color w:val="000000"/>
          <w:sz w:val="20"/>
          <w:szCs w:val="20"/>
        </w:rPr>
        <w:t xml:space="preserve"> fond </w:t>
      </w:r>
      <w:r w:rsidR="00A90091" w:rsidRPr="005F0567">
        <w:rPr>
          <w:rFonts w:ascii="Arial" w:hAnsi="Arial" w:cs="Arial"/>
          <w:b/>
          <w:color w:val="000000"/>
          <w:sz w:val="20"/>
          <w:szCs w:val="20"/>
        </w:rPr>
        <w:t xml:space="preserve">BNP </w:t>
      </w:r>
      <w:proofErr w:type="spellStart"/>
      <w:r w:rsidR="00A90091" w:rsidRPr="005F0567">
        <w:rPr>
          <w:rFonts w:ascii="Arial" w:hAnsi="Arial" w:cs="Arial"/>
          <w:b/>
          <w:color w:val="000000"/>
          <w:sz w:val="20"/>
          <w:szCs w:val="20"/>
        </w:rPr>
        <w:t>Paribas</w:t>
      </w:r>
      <w:proofErr w:type="spellEnd"/>
      <w:r w:rsidR="00A90091" w:rsidRPr="005F0567">
        <w:rPr>
          <w:rFonts w:ascii="Arial" w:hAnsi="Arial" w:cs="Arial"/>
          <w:b/>
          <w:color w:val="000000"/>
          <w:sz w:val="20"/>
          <w:szCs w:val="20"/>
        </w:rPr>
        <w:t xml:space="preserve"> L1 </w:t>
      </w:r>
      <w:proofErr w:type="spellStart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>Sustainable</w:t>
      </w:r>
      <w:proofErr w:type="spellEnd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>Active</w:t>
      </w:r>
      <w:proofErr w:type="spellEnd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>Balanced</w:t>
      </w:r>
      <w:proofErr w:type="spellEnd"/>
      <w:r w:rsidR="00A90091" w:rsidRPr="005F056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90091" w:rsidRPr="005F0567">
        <w:rPr>
          <w:rFonts w:ascii="Arial" w:hAnsi="Arial" w:cs="Arial"/>
          <w:color w:val="000000"/>
          <w:sz w:val="20"/>
          <w:szCs w:val="20"/>
        </w:rPr>
        <w:t xml:space="preserve">do fondu </w:t>
      </w:r>
      <w:r w:rsidR="00A90091" w:rsidRPr="005F0567">
        <w:rPr>
          <w:rFonts w:ascii="Arial" w:hAnsi="Arial" w:cs="Arial"/>
          <w:b/>
          <w:color w:val="000000"/>
          <w:sz w:val="20"/>
          <w:szCs w:val="20"/>
        </w:rPr>
        <w:t xml:space="preserve">BNP </w:t>
      </w:r>
      <w:proofErr w:type="spellStart"/>
      <w:r w:rsidR="00A90091" w:rsidRPr="005F0567">
        <w:rPr>
          <w:rFonts w:ascii="Arial" w:hAnsi="Arial" w:cs="Arial"/>
          <w:b/>
          <w:color w:val="000000"/>
          <w:sz w:val="20"/>
          <w:szCs w:val="20"/>
        </w:rPr>
        <w:t>Paribas</w:t>
      </w:r>
      <w:proofErr w:type="spellEnd"/>
      <w:r w:rsidR="00A90091" w:rsidRPr="005F056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A90091" w:rsidRPr="005F0567">
        <w:rPr>
          <w:rFonts w:ascii="Arial" w:hAnsi="Arial" w:cs="Arial"/>
          <w:b/>
          <w:color w:val="000000"/>
          <w:sz w:val="20"/>
          <w:szCs w:val="20"/>
        </w:rPr>
        <w:t>Funds</w:t>
      </w:r>
      <w:proofErr w:type="spellEnd"/>
      <w:r w:rsidR="00A90091" w:rsidRPr="005F056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>Sustainable</w:t>
      </w:r>
      <w:proofErr w:type="spellEnd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>Multi-Asset</w:t>
      </w:r>
      <w:proofErr w:type="spellEnd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5E5B58" w:rsidRPr="005F0567">
        <w:rPr>
          <w:rFonts w:ascii="Arial" w:hAnsi="Arial" w:cs="Arial"/>
          <w:b/>
          <w:color w:val="000000"/>
          <w:sz w:val="20"/>
          <w:szCs w:val="20"/>
        </w:rPr>
        <w:t>Balanced</w:t>
      </w:r>
      <w:proofErr w:type="spellEnd"/>
      <w:r w:rsidR="00A90091" w:rsidRPr="005F0567">
        <w:rPr>
          <w:rFonts w:ascii="Arial" w:hAnsi="Arial" w:cs="Arial"/>
          <w:color w:val="000000"/>
          <w:sz w:val="20"/>
          <w:szCs w:val="20"/>
        </w:rPr>
        <w:t>.</w:t>
      </w:r>
    </w:p>
    <w:p w14:paraId="76EEABE6" w14:textId="5644D41E" w:rsidR="00091262" w:rsidRPr="005E5B58" w:rsidRDefault="00091262" w:rsidP="00A664E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5B58">
        <w:rPr>
          <w:rFonts w:ascii="Arial" w:hAnsi="Arial" w:cs="Arial"/>
          <w:color w:val="000000"/>
          <w:sz w:val="20"/>
        </w:rPr>
        <w:t>A</w:t>
      </w:r>
      <w:r w:rsidRPr="005E5B58">
        <w:rPr>
          <w:rFonts w:ascii="Arial" w:hAnsi="Arial" w:cs="Arial"/>
          <w:sz w:val="20"/>
        </w:rPr>
        <w:t xml:space="preserve">kcie pôvodného fondu </w:t>
      </w:r>
      <w:r w:rsidR="003669E7">
        <w:rPr>
          <w:rFonts w:ascii="Arial" w:hAnsi="Arial" w:cs="Arial"/>
          <w:sz w:val="20"/>
        </w:rPr>
        <w:t>boli nahradené</w:t>
      </w:r>
      <w:r w:rsidRPr="005E5B58">
        <w:rPr>
          <w:rFonts w:ascii="Arial" w:hAnsi="Arial" w:cs="Arial"/>
          <w:sz w:val="20"/>
        </w:rPr>
        <w:t xml:space="preserve"> akciami nového fondu bez vplyvu na peňažnú hodnotu investície.</w:t>
      </w:r>
    </w:p>
    <w:p w14:paraId="31790504" w14:textId="68ED0C6C" w:rsidR="00091262" w:rsidRPr="005E5B58" w:rsidRDefault="00091262" w:rsidP="005E5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E5B58">
        <w:rPr>
          <w:rFonts w:ascii="Arial" w:hAnsi="Arial" w:cs="Arial"/>
          <w:sz w:val="20"/>
          <w:szCs w:val="20"/>
        </w:rPr>
        <w:t xml:space="preserve">Prijímajúci fond </w:t>
      </w:r>
      <w:r w:rsidR="003669E7">
        <w:rPr>
          <w:rFonts w:ascii="Arial" w:hAnsi="Arial" w:cs="Arial"/>
          <w:sz w:val="20"/>
          <w:szCs w:val="20"/>
        </w:rPr>
        <w:t>má</w:t>
      </w:r>
      <w:r w:rsidRPr="005E5B58">
        <w:rPr>
          <w:rFonts w:ascii="Arial" w:hAnsi="Arial" w:cs="Arial"/>
          <w:sz w:val="20"/>
          <w:szCs w:val="20"/>
        </w:rPr>
        <w:t xml:space="preserve"> </w:t>
      </w:r>
      <w:r w:rsidR="0067778B" w:rsidRPr="005E5B58">
        <w:rPr>
          <w:rFonts w:ascii="Arial" w:hAnsi="Arial" w:cs="Arial"/>
          <w:sz w:val="20"/>
          <w:szCs w:val="20"/>
        </w:rPr>
        <w:t>ten istý</w:t>
      </w:r>
      <w:r w:rsidRPr="005E5B58">
        <w:rPr>
          <w:rFonts w:ascii="Arial" w:hAnsi="Arial" w:cs="Arial"/>
          <w:sz w:val="20"/>
          <w:szCs w:val="20"/>
        </w:rPr>
        <w:t xml:space="preserve"> ukazovateľ rizík a výnosov ako zlučovaný fond, </w:t>
      </w:r>
      <w:r w:rsidR="003669E7">
        <w:rPr>
          <w:rFonts w:ascii="Arial" w:hAnsi="Arial" w:cs="Arial"/>
          <w:sz w:val="20"/>
          <w:szCs w:val="20"/>
        </w:rPr>
        <w:t xml:space="preserve">má </w:t>
      </w:r>
      <w:r w:rsidR="005E5B58" w:rsidRPr="005E5B58">
        <w:rPr>
          <w:rFonts w:ascii="Arial" w:hAnsi="Arial" w:cs="Arial"/>
          <w:sz w:val="20"/>
          <w:szCs w:val="20"/>
        </w:rPr>
        <w:t>rovnaký investičný cieľ a investičnú stratégiu s prihliadnutím na kritériá týkajúce sa ekologickej a sociálnej zodpovednosti a správy (ESG)</w:t>
      </w:r>
      <w:r w:rsidR="00682E3B" w:rsidRPr="005E5B58">
        <w:rPr>
          <w:rFonts w:ascii="Arial" w:hAnsi="Arial" w:cs="Arial"/>
          <w:sz w:val="20"/>
          <w:szCs w:val="20"/>
        </w:rPr>
        <w:t xml:space="preserve">. </w:t>
      </w:r>
      <w:r w:rsidRPr="005E5B58">
        <w:rPr>
          <w:rFonts w:ascii="Arial" w:hAnsi="Arial" w:cs="Arial"/>
          <w:sz w:val="20"/>
          <w:szCs w:val="20"/>
        </w:rPr>
        <w:t xml:space="preserve">Preto Union poisťovňa, </w:t>
      </w:r>
      <w:proofErr w:type="spellStart"/>
      <w:r w:rsidRPr="005E5B58">
        <w:rPr>
          <w:rFonts w:ascii="Arial" w:hAnsi="Arial" w:cs="Arial"/>
          <w:sz w:val="20"/>
          <w:szCs w:val="20"/>
        </w:rPr>
        <w:t>a.s</w:t>
      </w:r>
      <w:proofErr w:type="spellEnd"/>
      <w:r w:rsidRPr="005E5B58">
        <w:rPr>
          <w:rFonts w:ascii="Arial" w:hAnsi="Arial" w:cs="Arial"/>
          <w:sz w:val="20"/>
          <w:szCs w:val="20"/>
        </w:rPr>
        <w:t xml:space="preserve">. v nadväznosti na túto zmenu od dátumu zlúčenia používa v investičnom životnom poistení namiesto fondu BNP </w:t>
      </w:r>
      <w:proofErr w:type="spellStart"/>
      <w:r w:rsidRPr="005E5B58">
        <w:rPr>
          <w:rFonts w:ascii="Arial" w:hAnsi="Arial" w:cs="Arial"/>
          <w:sz w:val="20"/>
          <w:szCs w:val="20"/>
        </w:rPr>
        <w:t>Paribas</w:t>
      </w:r>
      <w:proofErr w:type="spellEnd"/>
      <w:r w:rsidRPr="005E5B58">
        <w:rPr>
          <w:rFonts w:ascii="Arial" w:hAnsi="Arial" w:cs="Arial"/>
          <w:sz w:val="20"/>
          <w:szCs w:val="20"/>
        </w:rPr>
        <w:t xml:space="preserve"> </w:t>
      </w:r>
      <w:r w:rsidR="00682E3B" w:rsidRPr="005E5B58">
        <w:rPr>
          <w:rFonts w:ascii="Arial" w:hAnsi="Arial" w:cs="Arial"/>
          <w:sz w:val="20"/>
          <w:szCs w:val="20"/>
        </w:rPr>
        <w:t xml:space="preserve">L1 </w:t>
      </w:r>
      <w:proofErr w:type="spellStart"/>
      <w:r w:rsidR="005E5B58" w:rsidRPr="005E5B58">
        <w:rPr>
          <w:rFonts w:ascii="Arial" w:hAnsi="Arial" w:cs="Arial"/>
          <w:sz w:val="20"/>
          <w:szCs w:val="20"/>
        </w:rPr>
        <w:t>Sustainable</w:t>
      </w:r>
      <w:proofErr w:type="spellEnd"/>
      <w:r w:rsidR="005E5B58" w:rsidRPr="005E5B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5B58" w:rsidRPr="005E5B58">
        <w:rPr>
          <w:rFonts w:ascii="Arial" w:hAnsi="Arial" w:cs="Arial"/>
          <w:sz w:val="20"/>
          <w:szCs w:val="20"/>
        </w:rPr>
        <w:t>Active</w:t>
      </w:r>
      <w:proofErr w:type="spellEnd"/>
      <w:r w:rsidR="005E5B58" w:rsidRPr="005E5B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5B58" w:rsidRPr="005E5B58">
        <w:rPr>
          <w:rFonts w:ascii="Arial" w:hAnsi="Arial" w:cs="Arial"/>
          <w:sz w:val="20"/>
          <w:szCs w:val="20"/>
        </w:rPr>
        <w:t>Balanced</w:t>
      </w:r>
      <w:proofErr w:type="spellEnd"/>
      <w:r w:rsidRPr="005E5B58">
        <w:rPr>
          <w:rFonts w:ascii="Arial" w:hAnsi="Arial" w:cs="Arial"/>
          <w:sz w:val="20"/>
          <w:szCs w:val="20"/>
        </w:rPr>
        <w:t xml:space="preserve"> fond BNP </w:t>
      </w:r>
      <w:proofErr w:type="spellStart"/>
      <w:r w:rsidRPr="005E5B58">
        <w:rPr>
          <w:rFonts w:ascii="Arial" w:hAnsi="Arial" w:cs="Arial"/>
          <w:sz w:val="20"/>
          <w:szCs w:val="20"/>
        </w:rPr>
        <w:t>Paribas</w:t>
      </w:r>
      <w:proofErr w:type="spellEnd"/>
      <w:r w:rsidRPr="005E5B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B58">
        <w:rPr>
          <w:rFonts w:ascii="Arial" w:hAnsi="Arial" w:cs="Arial"/>
          <w:sz w:val="20"/>
          <w:szCs w:val="20"/>
        </w:rPr>
        <w:t>Funds</w:t>
      </w:r>
      <w:proofErr w:type="spellEnd"/>
      <w:r w:rsidRPr="005E5B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5B58" w:rsidRPr="005E5B58">
        <w:rPr>
          <w:rFonts w:ascii="Arial" w:hAnsi="Arial" w:cs="Arial"/>
          <w:sz w:val="20"/>
          <w:szCs w:val="20"/>
        </w:rPr>
        <w:t>Sustainable</w:t>
      </w:r>
      <w:proofErr w:type="spellEnd"/>
      <w:r w:rsidR="005E5B58" w:rsidRPr="005E5B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5B58" w:rsidRPr="005E5B58">
        <w:rPr>
          <w:rFonts w:ascii="Arial" w:hAnsi="Arial" w:cs="Arial"/>
          <w:sz w:val="20"/>
          <w:szCs w:val="20"/>
        </w:rPr>
        <w:t>Multi-Asset</w:t>
      </w:r>
      <w:proofErr w:type="spellEnd"/>
      <w:r w:rsidR="005E5B58" w:rsidRPr="005E5B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5B58" w:rsidRPr="005E5B58">
        <w:rPr>
          <w:rFonts w:ascii="Arial" w:hAnsi="Arial" w:cs="Arial"/>
          <w:sz w:val="20"/>
          <w:szCs w:val="20"/>
        </w:rPr>
        <w:t>Balanced</w:t>
      </w:r>
      <w:proofErr w:type="spellEnd"/>
      <w:r w:rsidRPr="005E5B58">
        <w:rPr>
          <w:rFonts w:ascii="Arial" w:hAnsi="Arial" w:cs="Arial"/>
          <w:sz w:val="20"/>
          <w:szCs w:val="20"/>
        </w:rPr>
        <w:t xml:space="preserve"> pod nezmeneným názvom </w:t>
      </w:r>
      <w:r w:rsidR="00E907D0">
        <w:rPr>
          <w:rFonts w:ascii="Arial" w:hAnsi="Arial" w:cs="Arial"/>
          <w:b/>
          <w:sz w:val="20"/>
          <w:szCs w:val="20"/>
          <w:u w:val="single"/>
        </w:rPr>
        <w:t xml:space="preserve">Vyvážený </w:t>
      </w:r>
      <w:r w:rsidR="00682E3B" w:rsidRPr="005E5B58">
        <w:rPr>
          <w:rFonts w:ascii="Arial" w:hAnsi="Arial" w:cs="Arial"/>
          <w:b/>
          <w:sz w:val="20"/>
          <w:szCs w:val="20"/>
          <w:u w:val="single"/>
        </w:rPr>
        <w:t>akci</w:t>
      </w:r>
      <w:r w:rsidRPr="005E5B58">
        <w:rPr>
          <w:rFonts w:ascii="Arial" w:hAnsi="Arial" w:cs="Arial"/>
          <w:b/>
          <w:sz w:val="20"/>
          <w:szCs w:val="20"/>
          <w:u w:val="single"/>
        </w:rPr>
        <w:t>ov</w:t>
      </w:r>
      <w:r w:rsidR="00E907D0">
        <w:rPr>
          <w:rFonts w:ascii="Arial" w:hAnsi="Arial" w:cs="Arial"/>
          <w:b/>
          <w:sz w:val="20"/>
          <w:szCs w:val="20"/>
          <w:u w:val="single"/>
        </w:rPr>
        <w:t>o-dlhopisov</w:t>
      </w:r>
      <w:r w:rsidRPr="005E5B58">
        <w:rPr>
          <w:rFonts w:ascii="Arial" w:hAnsi="Arial" w:cs="Arial"/>
          <w:b/>
          <w:sz w:val="20"/>
          <w:szCs w:val="20"/>
          <w:u w:val="single"/>
        </w:rPr>
        <w:t>ý fond</w:t>
      </w:r>
      <w:r w:rsidR="005E5B58" w:rsidRPr="005E5B58">
        <w:rPr>
          <w:rFonts w:ascii="Arial" w:hAnsi="Arial" w:cs="Arial"/>
          <w:sz w:val="20"/>
          <w:szCs w:val="20"/>
        </w:rPr>
        <w:t>, pričom peňažná hodnota investície a počet podielových jednotiek vo fonde zosta</w:t>
      </w:r>
      <w:r w:rsidR="003669E7">
        <w:rPr>
          <w:rFonts w:ascii="Arial" w:hAnsi="Arial" w:cs="Arial"/>
          <w:sz w:val="20"/>
          <w:szCs w:val="20"/>
        </w:rPr>
        <w:t>li</w:t>
      </w:r>
      <w:r w:rsidR="005E5B58" w:rsidRPr="005E5B58">
        <w:rPr>
          <w:rFonts w:ascii="Arial" w:hAnsi="Arial" w:cs="Arial"/>
          <w:sz w:val="20"/>
          <w:szCs w:val="20"/>
        </w:rPr>
        <w:t xml:space="preserve"> nezmenené.</w:t>
      </w:r>
    </w:p>
    <w:p w14:paraId="0AC2353C" w14:textId="77777777" w:rsidR="00091262" w:rsidRPr="005D766A" w:rsidRDefault="00091262" w:rsidP="00091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4FF156A2" w14:textId="69027D7F" w:rsidR="00AE3DED" w:rsidRPr="00AE3DED" w:rsidRDefault="003669E7" w:rsidP="00E907D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31069C">
        <w:rPr>
          <w:rFonts w:ascii="Arial" w:hAnsi="Arial" w:cs="Arial"/>
          <w:color w:val="000000"/>
          <w:sz w:val="20"/>
          <w:szCs w:val="20"/>
        </w:rPr>
        <w:t>100%-</w:t>
      </w:r>
      <w:proofErr w:type="spellStart"/>
      <w:r w:rsidRPr="0031069C">
        <w:rPr>
          <w:rFonts w:ascii="Arial" w:hAnsi="Arial" w:cs="Arial"/>
          <w:color w:val="000000"/>
          <w:sz w:val="20"/>
          <w:szCs w:val="20"/>
        </w:rPr>
        <w:t>ný</w:t>
      </w:r>
      <w:proofErr w:type="spellEnd"/>
      <w:r w:rsidRPr="0031069C">
        <w:rPr>
          <w:rFonts w:ascii="Arial" w:hAnsi="Arial" w:cs="Arial"/>
          <w:color w:val="000000"/>
          <w:sz w:val="20"/>
          <w:szCs w:val="20"/>
        </w:rPr>
        <w:t xml:space="preserve"> podiel fondu </w:t>
      </w:r>
      <w:r w:rsidR="00AE3DED">
        <w:rPr>
          <w:rFonts w:ascii="Arial" w:hAnsi="Arial" w:cs="Arial"/>
          <w:b/>
          <w:color w:val="943634" w:themeColor="accent2" w:themeShade="BF"/>
          <w:sz w:val="20"/>
          <w:szCs w:val="20"/>
          <w:u w:val="single"/>
        </w:rPr>
        <w:t>Vyvážený akciovo-dlhopisový fond</w:t>
      </w:r>
      <w:r w:rsidRPr="0031069C">
        <w:rPr>
          <w:rFonts w:ascii="Arial" w:hAnsi="Arial" w:cs="Arial"/>
          <w:color w:val="000000"/>
          <w:sz w:val="20"/>
          <w:szCs w:val="20"/>
        </w:rPr>
        <w:t xml:space="preserve"> tvori</w:t>
      </w:r>
      <w:r w:rsidR="00AE3DED">
        <w:rPr>
          <w:rFonts w:ascii="Arial" w:hAnsi="Arial" w:cs="Arial"/>
          <w:color w:val="000000"/>
          <w:sz w:val="20"/>
          <w:szCs w:val="20"/>
        </w:rPr>
        <w:t>a</w:t>
      </w:r>
      <w:r w:rsidRPr="0031069C">
        <w:rPr>
          <w:rFonts w:ascii="Arial" w:hAnsi="Arial" w:cs="Arial"/>
          <w:color w:val="000000"/>
          <w:sz w:val="20"/>
          <w:szCs w:val="20"/>
        </w:rPr>
        <w:t xml:space="preserve"> aktíva fondu </w:t>
      </w:r>
      <w:bookmarkStart w:id="1" w:name="_Hlk26875180"/>
      <w:r w:rsidRPr="0031069C">
        <w:rPr>
          <w:rFonts w:ascii="Arial" w:hAnsi="Arial" w:cs="Arial"/>
          <w:sz w:val="20"/>
          <w:szCs w:val="20"/>
        </w:rPr>
        <w:t xml:space="preserve">BNP </w:t>
      </w:r>
      <w:proofErr w:type="spellStart"/>
      <w:r w:rsidRPr="0031069C">
        <w:rPr>
          <w:rFonts w:ascii="Arial" w:hAnsi="Arial" w:cs="Arial"/>
          <w:sz w:val="20"/>
          <w:szCs w:val="20"/>
        </w:rPr>
        <w:t>Paribas</w:t>
      </w:r>
      <w:proofErr w:type="spellEnd"/>
      <w:r w:rsidRPr="003106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69C">
        <w:rPr>
          <w:rFonts w:ascii="Arial" w:hAnsi="Arial" w:cs="Arial"/>
          <w:sz w:val="20"/>
          <w:szCs w:val="20"/>
        </w:rPr>
        <w:t>Funds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Sustainable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Multi-Asset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Balanced</w:t>
      </w:r>
      <w:bookmarkEnd w:id="1"/>
      <w:proofErr w:type="spellEnd"/>
      <w:r w:rsidRPr="0031069C">
        <w:rPr>
          <w:rFonts w:ascii="Arial" w:hAnsi="Arial" w:cs="Arial"/>
          <w:sz w:val="20"/>
          <w:szCs w:val="20"/>
        </w:rPr>
        <w:t>.</w:t>
      </w:r>
    </w:p>
    <w:p w14:paraId="50B15F8C" w14:textId="77777777" w:rsidR="003669E7" w:rsidRDefault="003669E7" w:rsidP="00DC731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23E9130" w14:textId="5DFEE545" w:rsidR="00DC7315" w:rsidRPr="0031069C" w:rsidRDefault="00DC7315" w:rsidP="00DC731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069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ISIN:  </w:t>
      </w:r>
      <w:r w:rsidRPr="00DC7315">
        <w:rPr>
          <w:rFonts w:ascii="Arial" w:hAnsi="Arial" w:cs="Arial"/>
          <w:sz w:val="20"/>
          <w:szCs w:val="20"/>
        </w:rPr>
        <w:t>LU1956154386</w:t>
      </w:r>
    </w:p>
    <w:p w14:paraId="182FFD84" w14:textId="32ABA7D0" w:rsidR="00AE3DED" w:rsidRPr="006E617D" w:rsidRDefault="00AE3DED" w:rsidP="00AE3DE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F1D93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Veľkosť fondu:  </w:t>
      </w:r>
      <w:r w:rsidR="00E907D0">
        <w:rPr>
          <w:rStyle w:val="card-item-content"/>
          <w:rFonts w:ascii="Arial" w:hAnsi="Arial" w:cs="Arial"/>
          <w:sz w:val="20"/>
          <w:szCs w:val="20"/>
        </w:rPr>
        <w:t>704</w:t>
      </w:r>
      <w:r w:rsidRPr="001F1D93">
        <w:rPr>
          <w:rStyle w:val="card-item-content"/>
          <w:rFonts w:ascii="Arial" w:hAnsi="Arial" w:cs="Arial"/>
          <w:sz w:val="20"/>
          <w:szCs w:val="20"/>
        </w:rPr>
        <w:t>,</w:t>
      </w:r>
      <w:r w:rsidR="001F1D93" w:rsidRPr="001F1D93">
        <w:rPr>
          <w:rStyle w:val="card-item-content"/>
          <w:rFonts w:ascii="Arial" w:hAnsi="Arial" w:cs="Arial"/>
          <w:sz w:val="20"/>
          <w:szCs w:val="20"/>
        </w:rPr>
        <w:t>4</w:t>
      </w:r>
      <w:r w:rsidR="00E907D0">
        <w:rPr>
          <w:rStyle w:val="card-item-content"/>
          <w:rFonts w:ascii="Arial" w:hAnsi="Arial" w:cs="Arial"/>
          <w:sz w:val="20"/>
          <w:szCs w:val="20"/>
        </w:rPr>
        <w:t>06</w:t>
      </w:r>
      <w:r w:rsidRPr="001F1D93">
        <w:rPr>
          <w:rStyle w:val="card-item-content"/>
          <w:rFonts w:ascii="Arial" w:hAnsi="Arial" w:cs="Arial"/>
          <w:sz w:val="20"/>
          <w:szCs w:val="20"/>
        </w:rPr>
        <w:t xml:space="preserve"> mil. EUR </w:t>
      </w:r>
      <w:r w:rsidR="00EB16FB">
        <w:rPr>
          <w:rStyle w:val="card-item-content"/>
          <w:rFonts w:ascii="Arial" w:hAnsi="Arial" w:cs="Arial"/>
          <w:sz w:val="20"/>
          <w:szCs w:val="20"/>
        </w:rPr>
        <w:t>(</w:t>
      </w:r>
      <w:r w:rsidRPr="001F1D93">
        <w:rPr>
          <w:rStyle w:val="card-item-content"/>
          <w:rFonts w:ascii="Arial" w:hAnsi="Arial" w:cs="Arial"/>
          <w:sz w:val="20"/>
          <w:szCs w:val="20"/>
        </w:rPr>
        <w:t>k </w:t>
      </w:r>
      <w:r w:rsidR="007B78E2" w:rsidRPr="001F1D93">
        <w:rPr>
          <w:rStyle w:val="card-item-content"/>
          <w:rFonts w:ascii="Arial" w:hAnsi="Arial" w:cs="Arial"/>
          <w:sz w:val="20"/>
          <w:szCs w:val="20"/>
        </w:rPr>
        <w:t>1</w:t>
      </w:r>
      <w:r w:rsidRPr="001F1D93">
        <w:rPr>
          <w:rStyle w:val="card-item-content"/>
          <w:rFonts w:ascii="Arial" w:hAnsi="Arial" w:cs="Arial"/>
          <w:sz w:val="20"/>
          <w:szCs w:val="20"/>
        </w:rPr>
        <w:t>0.1</w:t>
      </w:r>
      <w:r w:rsidR="007B78E2" w:rsidRPr="001F1D93">
        <w:rPr>
          <w:rStyle w:val="card-item-content"/>
          <w:rFonts w:ascii="Arial" w:hAnsi="Arial" w:cs="Arial"/>
          <w:sz w:val="20"/>
          <w:szCs w:val="20"/>
        </w:rPr>
        <w:t>2</w:t>
      </w:r>
      <w:r w:rsidRPr="001F1D93">
        <w:rPr>
          <w:rStyle w:val="card-item-content"/>
          <w:rFonts w:ascii="Arial" w:hAnsi="Arial" w:cs="Arial"/>
          <w:sz w:val="20"/>
          <w:szCs w:val="20"/>
        </w:rPr>
        <w:t>.2019</w:t>
      </w:r>
      <w:r w:rsidR="00EB16FB">
        <w:rPr>
          <w:rStyle w:val="card-item-content"/>
          <w:rFonts w:ascii="Arial" w:hAnsi="Arial" w:cs="Arial"/>
          <w:sz w:val="20"/>
          <w:szCs w:val="20"/>
        </w:rPr>
        <w:t>)</w:t>
      </w:r>
    </w:p>
    <w:p w14:paraId="2554A300" w14:textId="77777777" w:rsidR="00DC7315" w:rsidRPr="006E617D" w:rsidRDefault="00DC7315" w:rsidP="00DC731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E617D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Ukazovateľ rizík a výnosov:  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14:paraId="31953216" w14:textId="77777777" w:rsidR="00AE3DED" w:rsidRPr="00CA5743" w:rsidRDefault="00AE3DED" w:rsidP="00AE3DE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943634" w:themeColor="accent2" w:themeShade="BF"/>
          <w:sz w:val="20"/>
          <w:szCs w:val="20"/>
        </w:rPr>
      </w:pPr>
      <w:r w:rsidRPr="00CA5743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Investičný záme</w:t>
      </w:r>
      <w:r w:rsidRPr="00CA5743">
        <w:rPr>
          <w:rFonts w:ascii="Arial" w:hAnsi="Arial" w:cs="Arial"/>
          <w:i/>
          <w:color w:val="943634" w:themeColor="accent2" w:themeShade="BF"/>
          <w:sz w:val="20"/>
          <w:szCs w:val="20"/>
        </w:rPr>
        <w:t>r</w:t>
      </w:r>
    </w:p>
    <w:p w14:paraId="43AF4BEF" w14:textId="35115CDD" w:rsidR="00AE3DED" w:rsidRPr="00CA5743" w:rsidRDefault="00AE3DED" w:rsidP="00AE3D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7566">
        <w:rPr>
          <w:rFonts w:ascii="Arial" w:hAnsi="Arial" w:cs="Arial"/>
          <w:color w:val="000000"/>
          <w:sz w:val="20"/>
          <w:szCs w:val="20"/>
        </w:rPr>
        <w:t xml:space="preserve">Zvýšiť hodnotu svojich aktív </w:t>
      </w:r>
      <w:bookmarkStart w:id="2" w:name="_Hlk26874703"/>
      <w:r w:rsidRPr="003A7566">
        <w:rPr>
          <w:rFonts w:ascii="Arial" w:hAnsi="Arial" w:cs="Arial"/>
          <w:color w:val="000000"/>
          <w:sz w:val="20"/>
          <w:szCs w:val="20"/>
        </w:rPr>
        <w:t xml:space="preserve">v strednodobom horizonte </w:t>
      </w:r>
      <w:bookmarkEnd w:id="2"/>
      <w:r w:rsidRPr="003A7566">
        <w:rPr>
          <w:rFonts w:ascii="Arial" w:hAnsi="Arial" w:cs="Arial"/>
          <w:color w:val="000000"/>
          <w:sz w:val="20"/>
          <w:szCs w:val="20"/>
        </w:rPr>
        <w:t xml:space="preserve">investovaním do </w:t>
      </w:r>
      <w:r w:rsidR="00A01C39" w:rsidRPr="003A7566">
        <w:rPr>
          <w:rFonts w:ascii="Arial" w:hAnsi="Arial" w:cs="Arial"/>
          <w:color w:val="000000"/>
          <w:sz w:val="20"/>
          <w:szCs w:val="20"/>
        </w:rPr>
        <w:t xml:space="preserve">dlhopisov alebo </w:t>
      </w:r>
      <w:r w:rsidRPr="003A7566">
        <w:rPr>
          <w:rFonts w:ascii="Arial" w:hAnsi="Arial" w:cs="Arial"/>
          <w:color w:val="000000"/>
          <w:sz w:val="20"/>
          <w:szCs w:val="20"/>
        </w:rPr>
        <w:t>akcií.</w:t>
      </w:r>
    </w:p>
    <w:p w14:paraId="3700F6C7" w14:textId="77777777" w:rsidR="00AE3DED" w:rsidRPr="00455CCF" w:rsidRDefault="00AE3DED" w:rsidP="00AE3DE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r w:rsidRPr="00455CCF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Investičná politika</w:t>
      </w:r>
    </w:p>
    <w:p w14:paraId="724C3AC6" w14:textId="571F0B21" w:rsidR="00494991" w:rsidRDefault="00AE3DED" w:rsidP="00EA3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26885965"/>
      <w:bookmarkStart w:id="4" w:name="_Hlk26874690"/>
      <w:r w:rsidRPr="00A01C39">
        <w:rPr>
          <w:rFonts w:ascii="Arial" w:hAnsi="Arial" w:cs="Arial"/>
          <w:color w:val="000000"/>
          <w:sz w:val="20"/>
          <w:szCs w:val="20"/>
        </w:rPr>
        <w:t xml:space="preserve">Tento </w:t>
      </w:r>
      <w:proofErr w:type="spellStart"/>
      <w:r w:rsidRPr="00A01C39">
        <w:rPr>
          <w:rFonts w:ascii="Arial" w:hAnsi="Arial" w:cs="Arial"/>
          <w:color w:val="000000"/>
          <w:sz w:val="20"/>
          <w:szCs w:val="20"/>
        </w:rPr>
        <w:t>podfond</w:t>
      </w:r>
      <w:proofErr w:type="spellEnd"/>
      <w:r w:rsidRPr="00A01C39">
        <w:rPr>
          <w:rFonts w:ascii="Arial" w:hAnsi="Arial" w:cs="Arial"/>
          <w:color w:val="000000"/>
          <w:sz w:val="20"/>
          <w:szCs w:val="20"/>
        </w:rPr>
        <w:t xml:space="preserve"> </w:t>
      </w:r>
      <w:r w:rsidR="00494991">
        <w:rPr>
          <w:rFonts w:ascii="Arial" w:hAnsi="Arial" w:cs="Arial"/>
          <w:color w:val="000000"/>
          <w:sz w:val="20"/>
          <w:szCs w:val="20"/>
        </w:rPr>
        <w:t xml:space="preserve">sa usiluje zvýšiť hodnotu svojich aktív priamym a / alebo nepriamym investovaním </w:t>
      </w:r>
      <w:r w:rsidR="001813A0">
        <w:rPr>
          <w:rFonts w:ascii="Arial" w:hAnsi="Arial" w:cs="Arial"/>
          <w:color w:val="000000"/>
          <w:sz w:val="20"/>
          <w:szCs w:val="20"/>
        </w:rPr>
        <w:t xml:space="preserve">(prostredníctvom fondov) </w:t>
      </w:r>
      <w:r w:rsidR="00494991">
        <w:rPr>
          <w:rFonts w:ascii="Arial" w:hAnsi="Arial" w:cs="Arial"/>
          <w:color w:val="000000"/>
          <w:sz w:val="20"/>
          <w:szCs w:val="20"/>
        </w:rPr>
        <w:t xml:space="preserve">do dlhopisov alebo akcií vybraných emitentov vzhľadom na ich postupy v oblasti trvalo udržateľného rozvoja (sociálna zodpovednosť, </w:t>
      </w:r>
      <w:proofErr w:type="spellStart"/>
      <w:r w:rsidR="00494991">
        <w:rPr>
          <w:rFonts w:ascii="Arial" w:hAnsi="Arial" w:cs="Arial"/>
          <w:color w:val="000000"/>
          <w:sz w:val="20"/>
          <w:szCs w:val="20"/>
        </w:rPr>
        <w:t>enviromentálna</w:t>
      </w:r>
      <w:proofErr w:type="spellEnd"/>
      <w:r w:rsidR="00494991">
        <w:rPr>
          <w:rFonts w:ascii="Arial" w:hAnsi="Arial" w:cs="Arial"/>
          <w:color w:val="000000"/>
          <w:sz w:val="20"/>
          <w:szCs w:val="20"/>
        </w:rPr>
        <w:t xml:space="preserve"> zodpovednosť, správa a riadenie spoločností). Fond </w:t>
      </w:r>
      <w:r w:rsidR="00A01C39" w:rsidRPr="00A01C39">
        <w:rPr>
          <w:rFonts w:ascii="Arial" w:hAnsi="Arial" w:cs="Arial"/>
          <w:color w:val="000000"/>
          <w:sz w:val="20"/>
          <w:szCs w:val="20"/>
        </w:rPr>
        <w:t xml:space="preserve">bude spravovaný podľa modelového portfólia: 50 % akcie, 50 % dlhopisy. </w:t>
      </w:r>
      <w:r w:rsidR="00A01C39">
        <w:rPr>
          <w:rFonts w:ascii="Arial" w:hAnsi="Arial" w:cs="Arial"/>
          <w:color w:val="000000"/>
          <w:sz w:val="20"/>
          <w:szCs w:val="20"/>
        </w:rPr>
        <w:t>Portfólio je aktívne riadené a</w:t>
      </w:r>
      <w:r w:rsidR="00EA3AC3">
        <w:rPr>
          <w:rFonts w:ascii="Arial" w:hAnsi="Arial" w:cs="Arial"/>
          <w:color w:val="000000"/>
          <w:sz w:val="20"/>
          <w:szCs w:val="20"/>
        </w:rPr>
        <w:t xml:space="preserve"> investičný </w:t>
      </w:r>
      <w:r w:rsidR="00A01C39">
        <w:rPr>
          <w:rFonts w:ascii="Arial" w:hAnsi="Arial" w:cs="Arial"/>
          <w:color w:val="000000"/>
          <w:sz w:val="20"/>
          <w:szCs w:val="20"/>
        </w:rPr>
        <w:t>správca môže zmeniť skutočné váhy tried aktív podľa trhových podmienok a </w:t>
      </w:r>
      <w:r w:rsidR="001813A0">
        <w:rPr>
          <w:rFonts w:ascii="Arial" w:hAnsi="Arial" w:cs="Arial"/>
          <w:color w:val="000000"/>
          <w:sz w:val="20"/>
          <w:szCs w:val="20"/>
        </w:rPr>
        <w:t>predpoved</w:t>
      </w:r>
      <w:r w:rsidR="00A01C39">
        <w:rPr>
          <w:rFonts w:ascii="Arial" w:hAnsi="Arial" w:cs="Arial"/>
          <w:color w:val="000000"/>
          <w:sz w:val="20"/>
          <w:szCs w:val="20"/>
        </w:rPr>
        <w:t>í.</w:t>
      </w:r>
    </w:p>
    <w:p w14:paraId="3B07F9CC" w14:textId="1E9C6E9D" w:rsidR="00EA3AC3" w:rsidRPr="009452AA" w:rsidRDefault="00A01C39" w:rsidP="00EA3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_Hlk26875075"/>
      <w:r>
        <w:rPr>
          <w:rFonts w:ascii="Arial" w:hAnsi="Arial" w:cs="Arial"/>
          <w:color w:val="000000"/>
          <w:sz w:val="20"/>
          <w:szCs w:val="20"/>
        </w:rPr>
        <w:t>Investičný tím uplatňuje aj politiku trvalo udržateľn</w:t>
      </w:r>
      <w:r w:rsidR="00EA3AC3">
        <w:rPr>
          <w:rFonts w:ascii="Arial" w:hAnsi="Arial" w:cs="Arial"/>
          <w:color w:val="000000"/>
          <w:sz w:val="20"/>
          <w:szCs w:val="20"/>
        </w:rPr>
        <w:t xml:space="preserve">ého investovania spoločnosti BNP PARIBAS ASSET MANAGEMENT, ktorá pri investíciách </w:t>
      </w:r>
      <w:proofErr w:type="spellStart"/>
      <w:r w:rsidR="00EA3AC3">
        <w:rPr>
          <w:rFonts w:ascii="Arial" w:hAnsi="Arial" w:cs="Arial"/>
          <w:color w:val="000000"/>
          <w:sz w:val="20"/>
          <w:szCs w:val="20"/>
        </w:rPr>
        <w:t>podfondu</w:t>
      </w:r>
      <w:proofErr w:type="spellEnd"/>
      <w:r w:rsidR="00EA3AC3">
        <w:rPr>
          <w:rFonts w:ascii="Arial" w:hAnsi="Arial" w:cs="Arial"/>
          <w:color w:val="000000"/>
          <w:sz w:val="20"/>
          <w:szCs w:val="20"/>
        </w:rPr>
        <w:t xml:space="preserve"> zohľadňuje kritériá týkajúce sa ekologickej a sociálnej zodpovednosti a</w:t>
      </w:r>
      <w:r w:rsidR="00494991">
        <w:rPr>
          <w:rFonts w:ascii="Arial" w:hAnsi="Arial" w:cs="Arial"/>
          <w:color w:val="000000"/>
          <w:sz w:val="20"/>
          <w:szCs w:val="20"/>
        </w:rPr>
        <w:t> </w:t>
      </w:r>
      <w:r w:rsidR="00EA3AC3">
        <w:rPr>
          <w:rFonts w:ascii="Arial" w:hAnsi="Arial" w:cs="Arial"/>
          <w:color w:val="000000"/>
          <w:sz w:val="20"/>
          <w:szCs w:val="20"/>
        </w:rPr>
        <w:t>správy</w:t>
      </w:r>
      <w:bookmarkEnd w:id="3"/>
      <w:r w:rsidR="00494991">
        <w:rPr>
          <w:rFonts w:ascii="Arial" w:hAnsi="Arial" w:cs="Arial"/>
          <w:color w:val="000000"/>
          <w:sz w:val="20"/>
          <w:szCs w:val="20"/>
        </w:rPr>
        <w:t>.</w:t>
      </w:r>
      <w:bookmarkEnd w:id="5"/>
    </w:p>
    <w:bookmarkEnd w:id="4"/>
    <w:p w14:paraId="3C06E838" w14:textId="76236E0D" w:rsidR="00AE3DED" w:rsidRPr="009452AA" w:rsidRDefault="00AE3DED" w:rsidP="00AE3D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076F67" w14:textId="77777777" w:rsidR="00AE3DED" w:rsidRPr="009452AA" w:rsidRDefault="00AE3DED" w:rsidP="00AE3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49B20F" w14:textId="347956C3" w:rsidR="00AE3DED" w:rsidRPr="00F0278D" w:rsidRDefault="00AE3DED" w:rsidP="00AE3DED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D5895">
        <w:rPr>
          <w:rFonts w:ascii="Arial" w:hAnsi="Arial" w:cs="Arial"/>
          <w:color w:val="000000"/>
          <w:sz w:val="20"/>
          <w:szCs w:val="20"/>
          <w:u w:val="single"/>
        </w:rPr>
        <w:t xml:space="preserve">Dokumenty viažuce sa k fondu </w:t>
      </w:r>
      <w:r w:rsidRPr="003D5895">
        <w:rPr>
          <w:rFonts w:ascii="Arial" w:hAnsi="Arial" w:cs="Arial"/>
          <w:sz w:val="20"/>
          <w:szCs w:val="20"/>
          <w:u w:val="single"/>
        </w:rPr>
        <w:t xml:space="preserve">nájdete na tejto stránke: </w:t>
      </w:r>
      <w:hyperlink r:id="rId5" w:history="1">
        <w:r w:rsidR="00494991">
          <w:rPr>
            <w:rStyle w:val="Hyperlink"/>
          </w:rPr>
          <w:t>https://www.bnpparibas-am.lu/intermediary-fund-selector/fundsheet/balanced/bnp-paribas-sustainable-multi-asset-balanced-classic-c-lu1956154386/</w:t>
        </w:r>
      </w:hyperlink>
    </w:p>
    <w:p w14:paraId="6E40DC29" w14:textId="77777777" w:rsidR="00AE3DED" w:rsidRDefault="00AE3DED" w:rsidP="00AE3D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895">
        <w:rPr>
          <w:rFonts w:ascii="Arial" w:hAnsi="Arial" w:cs="Arial"/>
          <w:color w:val="000000"/>
          <w:sz w:val="20"/>
          <w:szCs w:val="20"/>
        </w:rPr>
        <w:t xml:space="preserve">Pozn.: Na vyššie uvedenej webovej stránke je možné získať Kľúčové informácie pre investorov výberom možnosti </w:t>
      </w:r>
      <w:proofErr w:type="spellStart"/>
      <w:r w:rsidRPr="003D5895">
        <w:rPr>
          <w:rFonts w:ascii="Arial" w:hAnsi="Arial" w:cs="Arial"/>
          <w:color w:val="000000"/>
          <w:sz w:val="20"/>
          <w:szCs w:val="20"/>
        </w:rPr>
        <w:t>Documents</w:t>
      </w:r>
      <w:proofErr w:type="spellEnd"/>
      <w:r w:rsidRPr="003D5895"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 w:rsidRPr="003D5895">
        <w:rPr>
          <w:rFonts w:ascii="Arial" w:hAnsi="Arial" w:cs="Arial"/>
          <w:color w:val="000000"/>
          <w:sz w:val="20"/>
          <w:szCs w:val="20"/>
        </w:rPr>
        <w:t>Simplified</w:t>
      </w:r>
      <w:proofErr w:type="spellEnd"/>
      <w:r w:rsidRPr="003D589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5895">
        <w:rPr>
          <w:rFonts w:ascii="Arial" w:hAnsi="Arial" w:cs="Arial"/>
          <w:color w:val="000000"/>
          <w:sz w:val="20"/>
          <w:szCs w:val="20"/>
        </w:rPr>
        <w:t>prospectus</w:t>
      </w:r>
      <w:proofErr w:type="spellEnd"/>
      <w:r w:rsidRPr="003D5895">
        <w:rPr>
          <w:rFonts w:ascii="Arial" w:hAnsi="Arial" w:cs="Arial"/>
          <w:color w:val="000000"/>
          <w:sz w:val="20"/>
          <w:szCs w:val="20"/>
        </w:rPr>
        <w:t xml:space="preserve"> / KIID</w:t>
      </w:r>
    </w:p>
    <w:p w14:paraId="3C20BFAA" w14:textId="2D486D57" w:rsidR="00400401" w:rsidRDefault="00400401" w:rsidP="00D80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E9762BE" w14:textId="4CBC24B7" w:rsidR="005F0567" w:rsidRDefault="005F0567" w:rsidP="00D80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D969C1" w14:textId="77BAF2D1" w:rsidR="00CA5C3A" w:rsidRDefault="00CA5C3A" w:rsidP="00D80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0236BB" w14:textId="77777777" w:rsidR="00CA5C3A" w:rsidRPr="00D8096F" w:rsidRDefault="00CA5C3A" w:rsidP="00D80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836F0F" w14:textId="2A3C7D05" w:rsidR="005F0567" w:rsidRPr="005F0567" w:rsidRDefault="005F0567" w:rsidP="005F05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40" w:line="240" w:lineRule="auto"/>
        <w:ind w:left="284" w:hanging="284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lastRenderedPageBreak/>
        <w:t>Zlúčenie</w:t>
      </w:r>
      <w:r w:rsidRPr="005F0567">
        <w:rPr>
          <w:rFonts w:ascii="Arial" w:hAnsi="Arial" w:cs="Arial"/>
          <w:color w:val="000000"/>
          <w:u w:val="single"/>
        </w:rPr>
        <w:t xml:space="preserve"> fondu </w:t>
      </w:r>
      <w:r w:rsidRPr="005F0567">
        <w:rPr>
          <w:rFonts w:ascii="Arial" w:hAnsi="Arial" w:cs="Arial"/>
          <w:b/>
          <w:color w:val="000000"/>
          <w:u w:val="single"/>
        </w:rPr>
        <w:t xml:space="preserve">BNP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Paribas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L1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Equity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Europe</w:t>
      </w:r>
      <w:proofErr w:type="spellEnd"/>
      <w:r w:rsidRPr="005F0567">
        <w:rPr>
          <w:rFonts w:ascii="Arial" w:hAnsi="Arial" w:cs="Arial"/>
          <w:color w:val="000000"/>
          <w:u w:val="single"/>
        </w:rPr>
        <w:t xml:space="preserve"> do fondu </w:t>
      </w:r>
      <w:r w:rsidRPr="005F0567">
        <w:rPr>
          <w:rFonts w:ascii="Arial" w:hAnsi="Arial" w:cs="Arial"/>
          <w:b/>
          <w:color w:val="000000"/>
          <w:u w:val="single"/>
        </w:rPr>
        <w:t xml:space="preserve">BNP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Paribas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Funds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Europe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Equity</w:t>
      </w:r>
      <w:proofErr w:type="spellEnd"/>
    </w:p>
    <w:p w14:paraId="77F9EE83" w14:textId="54C57368" w:rsidR="005E5B58" w:rsidRDefault="005E5B58" w:rsidP="005E5B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Dňa</w:t>
      </w:r>
      <w:r w:rsidRPr="007C661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15</w:t>
      </w:r>
      <w:r w:rsidRPr="00E97C6A">
        <w:rPr>
          <w:rFonts w:ascii="Arial" w:hAnsi="Arial" w:cs="Arial"/>
          <w:b/>
          <w:color w:val="000000"/>
          <w:sz w:val="20"/>
          <w:szCs w:val="20"/>
          <w:u w:val="single"/>
        </w:rPr>
        <w:t>.1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Pr="00E97C6A">
        <w:rPr>
          <w:rFonts w:ascii="Arial" w:hAnsi="Arial" w:cs="Arial"/>
          <w:b/>
          <w:color w:val="000000"/>
          <w:sz w:val="20"/>
          <w:szCs w:val="20"/>
          <w:u w:val="single"/>
        </w:rPr>
        <w:t>.2019</w:t>
      </w:r>
      <w:r w:rsidRPr="007C661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spoločnosť BNP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Paribas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Asset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Management zlúčila fond </w:t>
      </w:r>
      <w:r w:rsidRPr="00A90091">
        <w:rPr>
          <w:rFonts w:ascii="Arial" w:hAnsi="Arial" w:cs="Arial"/>
          <w:b/>
          <w:color w:val="000000"/>
          <w:sz w:val="20"/>
          <w:szCs w:val="20"/>
        </w:rPr>
        <w:t xml:space="preserve">BNP </w:t>
      </w:r>
      <w:proofErr w:type="spellStart"/>
      <w:r w:rsidRPr="00A90091">
        <w:rPr>
          <w:rFonts w:ascii="Arial" w:hAnsi="Arial" w:cs="Arial"/>
          <w:b/>
          <w:color w:val="000000"/>
          <w:sz w:val="20"/>
          <w:szCs w:val="20"/>
        </w:rPr>
        <w:t>Paribas</w:t>
      </w:r>
      <w:proofErr w:type="spellEnd"/>
      <w:r w:rsidRPr="00A90091">
        <w:rPr>
          <w:rFonts w:ascii="Arial" w:hAnsi="Arial" w:cs="Arial"/>
          <w:b/>
          <w:color w:val="000000"/>
          <w:sz w:val="20"/>
          <w:szCs w:val="20"/>
        </w:rPr>
        <w:t xml:space="preserve"> L1 </w:t>
      </w:r>
      <w:proofErr w:type="spellStart"/>
      <w:r w:rsidRPr="00A90091">
        <w:rPr>
          <w:rFonts w:ascii="Arial" w:hAnsi="Arial" w:cs="Arial"/>
          <w:b/>
          <w:color w:val="000000"/>
          <w:sz w:val="20"/>
          <w:szCs w:val="20"/>
        </w:rPr>
        <w:t>Equity</w:t>
      </w:r>
      <w:proofErr w:type="spellEnd"/>
      <w:r w:rsidRPr="00A9009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90091">
        <w:rPr>
          <w:rFonts w:ascii="Arial" w:hAnsi="Arial" w:cs="Arial"/>
          <w:b/>
          <w:color w:val="000000"/>
          <w:sz w:val="20"/>
          <w:szCs w:val="20"/>
        </w:rPr>
        <w:t>Europe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 fondu </w:t>
      </w:r>
      <w:r w:rsidRPr="00A90091">
        <w:rPr>
          <w:rFonts w:ascii="Arial" w:hAnsi="Arial" w:cs="Arial"/>
          <w:b/>
          <w:color w:val="000000"/>
          <w:sz w:val="20"/>
          <w:szCs w:val="20"/>
        </w:rPr>
        <w:t xml:space="preserve">BNP </w:t>
      </w:r>
      <w:proofErr w:type="spellStart"/>
      <w:r w:rsidRPr="00A90091">
        <w:rPr>
          <w:rFonts w:ascii="Arial" w:hAnsi="Arial" w:cs="Arial"/>
          <w:b/>
          <w:color w:val="000000"/>
          <w:sz w:val="20"/>
          <w:szCs w:val="20"/>
        </w:rPr>
        <w:t>Paribas</w:t>
      </w:r>
      <w:proofErr w:type="spellEnd"/>
      <w:r w:rsidRPr="00A9009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90091">
        <w:rPr>
          <w:rFonts w:ascii="Arial" w:hAnsi="Arial" w:cs="Arial"/>
          <w:b/>
          <w:color w:val="000000"/>
          <w:sz w:val="20"/>
          <w:szCs w:val="20"/>
        </w:rPr>
        <w:t>Funds</w:t>
      </w:r>
      <w:proofErr w:type="spellEnd"/>
      <w:r w:rsidRPr="00A9009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90091">
        <w:rPr>
          <w:rFonts w:ascii="Arial" w:hAnsi="Arial" w:cs="Arial"/>
          <w:b/>
          <w:color w:val="000000"/>
          <w:sz w:val="20"/>
          <w:szCs w:val="20"/>
        </w:rPr>
        <w:t>Europe</w:t>
      </w:r>
      <w:proofErr w:type="spellEnd"/>
      <w:r w:rsidRPr="00A9009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90091">
        <w:rPr>
          <w:rFonts w:ascii="Arial" w:hAnsi="Arial" w:cs="Arial"/>
          <w:b/>
          <w:color w:val="000000"/>
          <w:sz w:val="20"/>
          <w:szCs w:val="20"/>
        </w:rPr>
        <w:t>Equity</w:t>
      </w:r>
      <w:proofErr w:type="spellEnd"/>
      <w:r w:rsidRPr="007C661C">
        <w:rPr>
          <w:rFonts w:ascii="Arial" w:hAnsi="Arial" w:cs="Arial"/>
          <w:color w:val="000000"/>
          <w:sz w:val="20"/>
          <w:szCs w:val="20"/>
        </w:rPr>
        <w:t>.</w:t>
      </w:r>
    </w:p>
    <w:p w14:paraId="4A401C4A" w14:textId="3DBF0EA4" w:rsidR="005E5B58" w:rsidRPr="00A664E4" w:rsidRDefault="005E5B58" w:rsidP="005E5B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</w:rPr>
        <w:t>A</w:t>
      </w:r>
      <w:r w:rsidRPr="007C661C">
        <w:rPr>
          <w:rFonts w:ascii="Arial" w:hAnsi="Arial" w:cs="Arial"/>
          <w:sz w:val="20"/>
        </w:rPr>
        <w:t xml:space="preserve">kcie pôvodného fondu </w:t>
      </w:r>
      <w:r>
        <w:rPr>
          <w:rFonts w:ascii="Arial" w:hAnsi="Arial" w:cs="Arial"/>
          <w:sz w:val="20"/>
        </w:rPr>
        <w:t>boli nahradené</w:t>
      </w:r>
      <w:r w:rsidRPr="007C661C">
        <w:rPr>
          <w:rFonts w:ascii="Arial" w:hAnsi="Arial" w:cs="Arial"/>
          <w:sz w:val="20"/>
        </w:rPr>
        <w:t xml:space="preserve"> akciami nového fondu v presne danom pomere bez vplyvu na peňažnú hodnotu investície.</w:t>
      </w:r>
    </w:p>
    <w:p w14:paraId="188A10BC" w14:textId="569663CD" w:rsidR="005E5B58" w:rsidRPr="00E40B61" w:rsidRDefault="005E5B58" w:rsidP="005E5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2E3B">
        <w:rPr>
          <w:rFonts w:ascii="Arial" w:hAnsi="Arial" w:cs="Arial"/>
          <w:sz w:val="20"/>
          <w:szCs w:val="20"/>
        </w:rPr>
        <w:t xml:space="preserve">Prijímajúci fond má ten istý ukazovateľ rizík a výnosov ako zlučovaný fond, investuje do aktív s rovnakým geografickým prostredím a má ten istý proces investovania a investičnú stratégiu. Preto Union poisťovňa, </w:t>
      </w:r>
      <w:proofErr w:type="spellStart"/>
      <w:r w:rsidRPr="00682E3B">
        <w:rPr>
          <w:rFonts w:ascii="Arial" w:hAnsi="Arial" w:cs="Arial"/>
          <w:sz w:val="20"/>
          <w:szCs w:val="20"/>
        </w:rPr>
        <w:t>a.s</w:t>
      </w:r>
      <w:proofErr w:type="spellEnd"/>
      <w:r w:rsidRPr="00682E3B">
        <w:rPr>
          <w:rFonts w:ascii="Arial" w:hAnsi="Arial" w:cs="Arial"/>
          <w:sz w:val="20"/>
          <w:szCs w:val="20"/>
        </w:rPr>
        <w:t xml:space="preserve">. v nadväznosti na túto zmenu od dátumu zlúčenia používa v investičnom životnom poistení namiesto fondu BNP </w:t>
      </w:r>
      <w:proofErr w:type="spellStart"/>
      <w:r w:rsidRPr="00682E3B">
        <w:rPr>
          <w:rFonts w:ascii="Arial" w:hAnsi="Arial" w:cs="Arial"/>
          <w:sz w:val="20"/>
          <w:szCs w:val="20"/>
        </w:rPr>
        <w:t>Paribas</w:t>
      </w:r>
      <w:proofErr w:type="spellEnd"/>
      <w:r w:rsidRPr="00682E3B">
        <w:rPr>
          <w:rFonts w:ascii="Arial" w:hAnsi="Arial" w:cs="Arial"/>
          <w:sz w:val="20"/>
          <w:szCs w:val="20"/>
        </w:rPr>
        <w:t xml:space="preserve"> L1 </w:t>
      </w:r>
      <w:proofErr w:type="spellStart"/>
      <w:r w:rsidRPr="00682E3B">
        <w:rPr>
          <w:rFonts w:ascii="Arial" w:hAnsi="Arial" w:cs="Arial"/>
          <w:sz w:val="20"/>
          <w:szCs w:val="20"/>
        </w:rPr>
        <w:t>Equity</w:t>
      </w:r>
      <w:proofErr w:type="spellEnd"/>
      <w:r w:rsidRPr="00682E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E3B">
        <w:rPr>
          <w:rFonts w:ascii="Arial" w:hAnsi="Arial" w:cs="Arial"/>
          <w:sz w:val="20"/>
          <w:szCs w:val="20"/>
        </w:rPr>
        <w:t>Europe</w:t>
      </w:r>
      <w:proofErr w:type="spellEnd"/>
      <w:r w:rsidRPr="00682E3B">
        <w:rPr>
          <w:rFonts w:ascii="Arial" w:hAnsi="Arial" w:cs="Arial"/>
          <w:sz w:val="20"/>
          <w:szCs w:val="20"/>
        </w:rPr>
        <w:t xml:space="preserve"> fond BNP </w:t>
      </w:r>
      <w:proofErr w:type="spellStart"/>
      <w:r w:rsidRPr="00682E3B">
        <w:rPr>
          <w:rFonts w:ascii="Arial" w:hAnsi="Arial" w:cs="Arial"/>
          <w:sz w:val="20"/>
          <w:szCs w:val="20"/>
        </w:rPr>
        <w:t>Paribas</w:t>
      </w:r>
      <w:proofErr w:type="spellEnd"/>
      <w:r w:rsidRPr="00682E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E3B">
        <w:rPr>
          <w:rFonts w:ascii="Arial" w:hAnsi="Arial" w:cs="Arial"/>
          <w:sz w:val="20"/>
          <w:szCs w:val="20"/>
        </w:rPr>
        <w:t>Funds</w:t>
      </w:r>
      <w:proofErr w:type="spellEnd"/>
      <w:r w:rsidRPr="00682E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E3B">
        <w:rPr>
          <w:rFonts w:ascii="Arial" w:hAnsi="Arial" w:cs="Arial"/>
          <w:sz w:val="20"/>
          <w:szCs w:val="20"/>
        </w:rPr>
        <w:t>Europe</w:t>
      </w:r>
      <w:proofErr w:type="spellEnd"/>
      <w:r w:rsidRPr="00682E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E3B">
        <w:rPr>
          <w:rFonts w:ascii="Arial" w:hAnsi="Arial" w:cs="Arial"/>
          <w:sz w:val="20"/>
          <w:szCs w:val="20"/>
        </w:rPr>
        <w:t>Equity</w:t>
      </w:r>
      <w:proofErr w:type="spellEnd"/>
      <w:r w:rsidRPr="00682E3B">
        <w:rPr>
          <w:rFonts w:ascii="Arial" w:hAnsi="Arial" w:cs="Arial"/>
          <w:sz w:val="20"/>
          <w:szCs w:val="20"/>
        </w:rPr>
        <w:t xml:space="preserve"> pod nezmeneným názvom </w:t>
      </w:r>
      <w:r w:rsidRPr="00682E3B">
        <w:rPr>
          <w:rFonts w:ascii="Arial" w:hAnsi="Arial" w:cs="Arial"/>
          <w:b/>
          <w:sz w:val="20"/>
          <w:szCs w:val="20"/>
          <w:u w:val="single"/>
        </w:rPr>
        <w:t>Európsky akciový fond A.</w:t>
      </w:r>
    </w:p>
    <w:p w14:paraId="03B0CB93" w14:textId="501D517C" w:rsidR="005E5B58" w:rsidRPr="00E40B61" w:rsidRDefault="005E5B58" w:rsidP="005E5B58">
      <w:pPr>
        <w:pStyle w:val="Default"/>
        <w:autoSpaceDE/>
        <w:autoSpaceDN/>
        <w:adjustRightInd/>
        <w:spacing w:before="60"/>
        <w:jc w:val="both"/>
        <w:rPr>
          <w:b/>
          <w:sz w:val="20"/>
          <w:szCs w:val="20"/>
        </w:rPr>
      </w:pPr>
      <w:r w:rsidRPr="00E40B61">
        <w:rPr>
          <w:color w:val="auto"/>
          <w:sz w:val="20"/>
          <w:szCs w:val="20"/>
        </w:rPr>
        <w:t xml:space="preserve">Union poisťovňa, </w:t>
      </w:r>
      <w:proofErr w:type="spellStart"/>
      <w:r w:rsidRPr="00E40B61">
        <w:rPr>
          <w:color w:val="auto"/>
          <w:sz w:val="20"/>
          <w:szCs w:val="20"/>
        </w:rPr>
        <w:t>a.s</w:t>
      </w:r>
      <w:proofErr w:type="spellEnd"/>
      <w:r w:rsidRPr="00E40B61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nahradila</w:t>
      </w:r>
      <w:r w:rsidRPr="00E40B61">
        <w:rPr>
          <w:color w:val="auto"/>
          <w:sz w:val="20"/>
          <w:szCs w:val="20"/>
        </w:rPr>
        <w:t xml:space="preserve"> počet jednotiek tohto fondu novým počtom jednotiek, ktoré zodpovedajú tejto zmene. </w:t>
      </w:r>
      <w:r w:rsidRPr="00E40B61">
        <w:rPr>
          <w:b/>
          <w:color w:val="auto"/>
          <w:sz w:val="20"/>
          <w:szCs w:val="20"/>
        </w:rPr>
        <w:t>Celková hodnota účtu zostane nezmenená.</w:t>
      </w:r>
    </w:p>
    <w:p w14:paraId="307E809F" w14:textId="77777777" w:rsidR="005E5B58" w:rsidRPr="005D766A" w:rsidRDefault="005E5B58" w:rsidP="005E5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001932C6" w14:textId="11D60D4C" w:rsidR="005E5B58" w:rsidRPr="0031069C" w:rsidRDefault="005E5B58" w:rsidP="005E5B5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069C">
        <w:rPr>
          <w:rFonts w:ascii="Arial" w:hAnsi="Arial" w:cs="Arial"/>
          <w:color w:val="000000"/>
          <w:sz w:val="20"/>
          <w:szCs w:val="20"/>
        </w:rPr>
        <w:t>100%-</w:t>
      </w:r>
      <w:proofErr w:type="spellStart"/>
      <w:r w:rsidRPr="0031069C">
        <w:rPr>
          <w:rFonts w:ascii="Arial" w:hAnsi="Arial" w:cs="Arial"/>
          <w:color w:val="000000"/>
          <w:sz w:val="20"/>
          <w:szCs w:val="20"/>
        </w:rPr>
        <w:t>ný</w:t>
      </w:r>
      <w:proofErr w:type="spellEnd"/>
      <w:r w:rsidRPr="0031069C">
        <w:rPr>
          <w:rFonts w:ascii="Arial" w:hAnsi="Arial" w:cs="Arial"/>
          <w:color w:val="000000"/>
          <w:sz w:val="20"/>
          <w:szCs w:val="20"/>
        </w:rPr>
        <w:t xml:space="preserve"> podiel fondu </w:t>
      </w:r>
      <w:r>
        <w:rPr>
          <w:rFonts w:ascii="Arial" w:hAnsi="Arial" w:cs="Arial"/>
          <w:b/>
          <w:color w:val="943634" w:themeColor="accent2" w:themeShade="BF"/>
          <w:sz w:val="20"/>
          <w:szCs w:val="20"/>
          <w:u w:val="single"/>
        </w:rPr>
        <w:t>Európsky akciový fond A</w:t>
      </w:r>
      <w:r w:rsidRPr="0031069C">
        <w:rPr>
          <w:rFonts w:ascii="Arial" w:hAnsi="Arial" w:cs="Arial"/>
          <w:b/>
          <w:color w:val="943634" w:themeColor="accent2" w:themeShade="BF"/>
          <w:sz w:val="20"/>
          <w:szCs w:val="20"/>
        </w:rPr>
        <w:t xml:space="preserve"> </w:t>
      </w:r>
      <w:r w:rsidRPr="0031069C">
        <w:rPr>
          <w:rFonts w:ascii="Arial" w:hAnsi="Arial" w:cs="Arial"/>
          <w:color w:val="000000"/>
          <w:sz w:val="20"/>
          <w:szCs w:val="20"/>
        </w:rPr>
        <w:t>teda tvori</w:t>
      </w:r>
      <w:r w:rsidR="00AE3DED">
        <w:rPr>
          <w:rFonts w:ascii="Arial" w:hAnsi="Arial" w:cs="Arial"/>
          <w:color w:val="000000"/>
          <w:sz w:val="20"/>
          <w:szCs w:val="20"/>
        </w:rPr>
        <w:t>a</w:t>
      </w:r>
      <w:r w:rsidRPr="0031069C">
        <w:rPr>
          <w:rFonts w:ascii="Arial" w:hAnsi="Arial" w:cs="Arial"/>
          <w:color w:val="000000"/>
          <w:sz w:val="20"/>
          <w:szCs w:val="20"/>
        </w:rPr>
        <w:t xml:space="preserve"> aktíva fondu </w:t>
      </w:r>
      <w:r w:rsidRPr="0031069C">
        <w:rPr>
          <w:rFonts w:ascii="Arial" w:hAnsi="Arial" w:cs="Arial"/>
          <w:sz w:val="20"/>
          <w:szCs w:val="20"/>
        </w:rPr>
        <w:t xml:space="preserve">BNP </w:t>
      </w:r>
      <w:proofErr w:type="spellStart"/>
      <w:r w:rsidRPr="0031069C">
        <w:rPr>
          <w:rFonts w:ascii="Arial" w:hAnsi="Arial" w:cs="Arial"/>
          <w:sz w:val="20"/>
          <w:szCs w:val="20"/>
        </w:rPr>
        <w:t>Paribas</w:t>
      </w:r>
      <w:proofErr w:type="spellEnd"/>
      <w:r w:rsidRPr="003106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69C">
        <w:rPr>
          <w:rFonts w:ascii="Arial" w:hAnsi="Arial" w:cs="Arial"/>
          <w:sz w:val="20"/>
          <w:szCs w:val="20"/>
        </w:rPr>
        <w:t>Funds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Equity</w:t>
      </w:r>
      <w:proofErr w:type="spellEnd"/>
      <w:r w:rsidRPr="0031069C">
        <w:rPr>
          <w:rFonts w:ascii="Arial" w:hAnsi="Arial" w:cs="Arial"/>
          <w:sz w:val="20"/>
          <w:szCs w:val="20"/>
        </w:rPr>
        <w:t>.</w:t>
      </w:r>
      <w:r w:rsidRPr="0031069C">
        <w:rPr>
          <w:rFonts w:ascii="Arial" w:hAnsi="Arial" w:cs="Arial"/>
          <w:color w:val="000000"/>
          <w:sz w:val="20"/>
          <w:szCs w:val="20"/>
        </w:rPr>
        <w:t xml:space="preserve"> Tento </w:t>
      </w:r>
      <w:proofErr w:type="spellStart"/>
      <w:r w:rsidRPr="0031069C">
        <w:rPr>
          <w:rFonts w:ascii="Arial" w:hAnsi="Arial" w:cs="Arial"/>
          <w:color w:val="000000"/>
          <w:sz w:val="20"/>
          <w:szCs w:val="20"/>
        </w:rPr>
        <w:t>podfond</w:t>
      </w:r>
      <w:proofErr w:type="spellEnd"/>
      <w:r w:rsidRPr="0031069C">
        <w:rPr>
          <w:rFonts w:ascii="Arial" w:hAnsi="Arial" w:cs="Arial"/>
          <w:color w:val="000000"/>
          <w:sz w:val="20"/>
          <w:szCs w:val="20"/>
        </w:rPr>
        <w:t xml:space="preserve">, tak ako </w:t>
      </w:r>
      <w:r>
        <w:rPr>
          <w:rFonts w:ascii="Arial" w:hAnsi="Arial" w:cs="Arial"/>
          <w:color w:val="000000"/>
          <w:sz w:val="20"/>
          <w:szCs w:val="20"/>
        </w:rPr>
        <w:t xml:space="preserve">aj </w:t>
      </w:r>
      <w:r w:rsidRPr="0031069C">
        <w:rPr>
          <w:rFonts w:ascii="Arial" w:hAnsi="Arial" w:cs="Arial"/>
          <w:color w:val="000000"/>
          <w:sz w:val="20"/>
          <w:szCs w:val="20"/>
        </w:rPr>
        <w:t>pôvodný fond je vhodný pre investorov, ktorí</w:t>
      </w:r>
    </w:p>
    <w:p w14:paraId="61BD95B1" w14:textId="77777777" w:rsidR="005E5B58" w:rsidRPr="00CA5743" w:rsidRDefault="005E5B58" w:rsidP="005E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743">
        <w:rPr>
          <w:rFonts w:ascii="Arial" w:hAnsi="Arial" w:cs="Arial"/>
          <w:color w:val="000000"/>
          <w:sz w:val="20"/>
          <w:szCs w:val="20"/>
        </w:rPr>
        <w:t xml:space="preserve">chcú </w:t>
      </w:r>
      <w:proofErr w:type="spellStart"/>
      <w:r w:rsidRPr="00CA5743">
        <w:rPr>
          <w:rFonts w:ascii="Arial" w:hAnsi="Arial" w:cs="Arial"/>
          <w:color w:val="000000"/>
          <w:sz w:val="20"/>
          <w:szCs w:val="20"/>
        </w:rPr>
        <w:t>diverzifikovať</w:t>
      </w:r>
      <w:proofErr w:type="spellEnd"/>
      <w:r w:rsidRPr="00CA5743">
        <w:rPr>
          <w:rFonts w:ascii="Arial" w:hAnsi="Arial" w:cs="Arial"/>
          <w:color w:val="000000"/>
          <w:sz w:val="20"/>
          <w:szCs w:val="20"/>
        </w:rPr>
        <w:t xml:space="preserve"> svoje investície do akcií,</w:t>
      </w:r>
    </w:p>
    <w:p w14:paraId="4124973F" w14:textId="77777777" w:rsidR="005E5B58" w:rsidRPr="00CA5743" w:rsidRDefault="005E5B58" w:rsidP="005E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743">
        <w:rPr>
          <w:rFonts w:ascii="Arial" w:hAnsi="Arial" w:cs="Arial"/>
          <w:color w:val="000000"/>
          <w:sz w:val="20"/>
          <w:szCs w:val="20"/>
        </w:rPr>
        <w:t>sú ochotní akceptovať vyššie trhové riziká za účelom potenciálneho vytvárania dlhodobých výnosov,</w:t>
      </w:r>
    </w:p>
    <w:p w14:paraId="33CB1B3D" w14:textId="77777777" w:rsidR="005E5B58" w:rsidRPr="00CA5743" w:rsidRDefault="005E5B58" w:rsidP="005E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743">
        <w:rPr>
          <w:rFonts w:ascii="Arial" w:hAnsi="Arial" w:cs="Arial"/>
          <w:color w:val="000000"/>
          <w:sz w:val="20"/>
          <w:szCs w:val="20"/>
        </w:rPr>
        <w:t>sú ochotní akceptovať výrazné prechodné straty,</w:t>
      </w:r>
    </w:p>
    <w:p w14:paraId="11E0B45A" w14:textId="77777777" w:rsidR="005E5B58" w:rsidRPr="00CA5743" w:rsidRDefault="005E5B58" w:rsidP="005E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5743">
        <w:rPr>
          <w:rFonts w:ascii="Arial" w:hAnsi="Arial" w:cs="Arial"/>
          <w:color w:val="000000"/>
          <w:sz w:val="20"/>
          <w:szCs w:val="20"/>
        </w:rPr>
        <w:t>sú ochotní tolerovať volatilitu.</w:t>
      </w:r>
    </w:p>
    <w:p w14:paraId="74739538" w14:textId="77777777" w:rsidR="005E5B58" w:rsidRPr="005D766A" w:rsidRDefault="005E5B58" w:rsidP="005E5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1306BD9" w14:textId="77777777" w:rsidR="005E5B58" w:rsidRPr="0031069C" w:rsidRDefault="005E5B58" w:rsidP="005E5B5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069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ISIN:  </w:t>
      </w:r>
      <w:r w:rsidRPr="00956215">
        <w:rPr>
          <w:rFonts w:ascii="Arial" w:hAnsi="Arial" w:cs="Arial"/>
          <w:sz w:val="20"/>
          <w:szCs w:val="20"/>
        </w:rPr>
        <w:t>LU0823399810</w:t>
      </w:r>
    </w:p>
    <w:p w14:paraId="09A629E5" w14:textId="7A9B6A3A" w:rsidR="005E5B58" w:rsidRPr="006E617D" w:rsidRDefault="005E5B58" w:rsidP="005E5B5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07D0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Veľkosť fondu:  </w:t>
      </w:r>
      <w:r w:rsidR="00E907D0" w:rsidRPr="00E907D0">
        <w:rPr>
          <w:rStyle w:val="card-item-content"/>
          <w:rFonts w:ascii="Arial" w:hAnsi="Arial" w:cs="Arial"/>
          <w:sz w:val="20"/>
          <w:szCs w:val="20"/>
        </w:rPr>
        <w:t>1.472,828</w:t>
      </w:r>
      <w:r w:rsidRPr="00E907D0">
        <w:rPr>
          <w:rStyle w:val="card-item-content"/>
          <w:rFonts w:ascii="Arial" w:hAnsi="Arial" w:cs="Arial"/>
          <w:sz w:val="20"/>
          <w:szCs w:val="20"/>
        </w:rPr>
        <w:t xml:space="preserve"> mil. EUR </w:t>
      </w:r>
      <w:r w:rsidR="00E907D0" w:rsidRPr="00E907D0">
        <w:rPr>
          <w:rStyle w:val="card-item-content"/>
          <w:rFonts w:ascii="Arial" w:hAnsi="Arial" w:cs="Arial"/>
          <w:sz w:val="20"/>
          <w:szCs w:val="20"/>
        </w:rPr>
        <w:t>k 10.12.2019</w:t>
      </w:r>
    </w:p>
    <w:p w14:paraId="46A1E34C" w14:textId="77777777" w:rsidR="005E5B58" w:rsidRPr="006E617D" w:rsidRDefault="005E5B58" w:rsidP="005E5B5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E617D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Ukazovateľ rizík a výnosov:  </w:t>
      </w:r>
      <w:r w:rsidRPr="006E617D">
        <w:rPr>
          <w:rFonts w:ascii="Arial" w:hAnsi="Arial" w:cs="Arial"/>
          <w:color w:val="000000"/>
          <w:sz w:val="20"/>
          <w:szCs w:val="20"/>
        </w:rPr>
        <w:t>5</w:t>
      </w:r>
    </w:p>
    <w:p w14:paraId="4B99C1C9" w14:textId="77777777" w:rsidR="005E5B58" w:rsidRPr="00CA5743" w:rsidRDefault="005E5B58" w:rsidP="005E5B5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943634" w:themeColor="accent2" w:themeShade="BF"/>
          <w:sz w:val="20"/>
          <w:szCs w:val="20"/>
        </w:rPr>
      </w:pPr>
      <w:r w:rsidRPr="00CA5743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Investičný záme</w:t>
      </w:r>
      <w:r w:rsidRPr="00CA5743">
        <w:rPr>
          <w:rFonts w:ascii="Arial" w:hAnsi="Arial" w:cs="Arial"/>
          <w:i/>
          <w:color w:val="943634" w:themeColor="accent2" w:themeShade="BF"/>
          <w:sz w:val="20"/>
          <w:szCs w:val="20"/>
        </w:rPr>
        <w:t>r</w:t>
      </w:r>
    </w:p>
    <w:p w14:paraId="64AC1A6D" w14:textId="77777777" w:rsidR="005E5B58" w:rsidRPr="00CA5743" w:rsidRDefault="005E5B58" w:rsidP="005E5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A5743">
        <w:rPr>
          <w:rFonts w:ascii="Arial" w:hAnsi="Arial" w:cs="Arial"/>
          <w:color w:val="000000"/>
          <w:sz w:val="20"/>
          <w:szCs w:val="20"/>
        </w:rPr>
        <w:t>Zvýšiť hodnotu svojich aktív v strednodobom horizonte investovaním primárne do akcií</w:t>
      </w:r>
      <w:r>
        <w:rPr>
          <w:rFonts w:ascii="Arial" w:hAnsi="Arial" w:cs="Arial"/>
          <w:color w:val="000000"/>
          <w:sz w:val="20"/>
          <w:szCs w:val="20"/>
        </w:rPr>
        <w:t xml:space="preserve"> v eurozóne</w:t>
      </w:r>
      <w:r w:rsidRPr="00CA5743">
        <w:rPr>
          <w:rFonts w:ascii="Arial" w:hAnsi="Arial" w:cs="Arial"/>
          <w:color w:val="000000"/>
          <w:sz w:val="20"/>
          <w:szCs w:val="20"/>
        </w:rPr>
        <w:t>.</w:t>
      </w:r>
    </w:p>
    <w:p w14:paraId="397EC2B5" w14:textId="77777777" w:rsidR="005E5B58" w:rsidRPr="00455CCF" w:rsidRDefault="005E5B58" w:rsidP="005E5B5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r w:rsidRPr="00455CCF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Investičná politika</w:t>
      </w:r>
    </w:p>
    <w:p w14:paraId="4F005DF0" w14:textId="77777777" w:rsidR="005E5B58" w:rsidRPr="00480D57" w:rsidRDefault="005E5B58" w:rsidP="005E5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455CCF">
        <w:rPr>
          <w:rFonts w:ascii="Arial" w:hAnsi="Arial" w:cs="Arial"/>
          <w:color w:val="000000"/>
          <w:sz w:val="20"/>
          <w:szCs w:val="20"/>
        </w:rPr>
        <w:t xml:space="preserve">Tento </w:t>
      </w:r>
      <w:proofErr w:type="spellStart"/>
      <w:r w:rsidRPr="00455CCF">
        <w:rPr>
          <w:rFonts w:ascii="Arial" w:hAnsi="Arial" w:cs="Arial"/>
          <w:color w:val="000000"/>
          <w:sz w:val="20"/>
          <w:szCs w:val="20"/>
        </w:rPr>
        <w:t>podfond</w:t>
      </w:r>
      <w:proofErr w:type="spellEnd"/>
      <w:r w:rsidRPr="00455CCF">
        <w:rPr>
          <w:rFonts w:ascii="Arial" w:hAnsi="Arial" w:cs="Arial"/>
          <w:color w:val="000000"/>
          <w:sz w:val="20"/>
          <w:szCs w:val="20"/>
        </w:rPr>
        <w:t xml:space="preserve"> vždy investuje najmenej 75 % svojich aktív do akcií a/alebo 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 w:rsidRPr="00455CCF">
        <w:rPr>
          <w:rFonts w:ascii="Arial" w:hAnsi="Arial" w:cs="Arial"/>
          <w:color w:val="000000"/>
          <w:sz w:val="20"/>
          <w:szCs w:val="20"/>
        </w:rPr>
        <w:t xml:space="preserve">cenných papierov podobných akciám </w:t>
      </w:r>
      <w:r>
        <w:rPr>
          <w:rFonts w:ascii="Arial" w:hAnsi="Arial" w:cs="Arial"/>
          <w:color w:val="000000"/>
          <w:sz w:val="20"/>
          <w:szCs w:val="20"/>
        </w:rPr>
        <w:t xml:space="preserve">denominovaných v eurách, vydávaných obmedzeným počtom spoločností, ktoré majú sídlo registrované v štátoch eurozóny a sú charakterizované kvalitou svojej finančnej štruktúry a/alebo potenciálom rastu výnosov. Zostávajúca časť, konkrétne maximálne 25 % aktív, môže byť investovaná do akýchkoľvek iných prevoditeľných cenných papierov, nástrojov peňažného trhu, či peňažných prostriedkov s tým, že investícia do dlhových cenných papierov akéhokoľvek druhu neprekročí 15 % aktív a 10 % môže byť investovaných do SKIPCP alebo SKI. Po zaistení nesmie expozícia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podfondu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voči inej mene ako EUR presiahnuť 5 %.</w:t>
      </w:r>
    </w:p>
    <w:p w14:paraId="5C20A544" w14:textId="77777777" w:rsidR="005E5B58" w:rsidRPr="009452AA" w:rsidRDefault="005E5B58" w:rsidP="005E5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52AA">
        <w:rPr>
          <w:rFonts w:ascii="Arial" w:hAnsi="Arial" w:cs="Arial"/>
          <w:color w:val="000000"/>
          <w:sz w:val="20"/>
          <w:szCs w:val="20"/>
        </w:rPr>
        <w:t xml:space="preserve">Investičný správca uplatňuje aj politiku udržateľného investovania spoločnosti BNP PARIBAS ASSET MANAGEMENT, ktorá pri investíciách </w:t>
      </w:r>
      <w:proofErr w:type="spellStart"/>
      <w:r w:rsidRPr="009452AA">
        <w:rPr>
          <w:rFonts w:ascii="Arial" w:hAnsi="Arial" w:cs="Arial"/>
          <w:color w:val="000000"/>
          <w:sz w:val="20"/>
          <w:szCs w:val="20"/>
        </w:rPr>
        <w:t>podfondu</w:t>
      </w:r>
      <w:proofErr w:type="spellEnd"/>
      <w:r w:rsidRPr="009452AA">
        <w:rPr>
          <w:rFonts w:ascii="Arial" w:hAnsi="Arial" w:cs="Arial"/>
          <w:color w:val="000000"/>
          <w:sz w:val="20"/>
          <w:szCs w:val="20"/>
        </w:rPr>
        <w:t xml:space="preserve"> zohľadňuje kritériá týkajúce sa ekologickej a sociálnej zodpovednosti a správy.</w:t>
      </w:r>
    </w:p>
    <w:p w14:paraId="6B70FCD0" w14:textId="77777777" w:rsidR="005E5B58" w:rsidRPr="009452AA" w:rsidRDefault="005E5B58" w:rsidP="005E5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9FB2F8" w14:textId="77777777" w:rsidR="005E5B58" w:rsidRPr="00F0278D" w:rsidRDefault="005E5B58" w:rsidP="005E5B58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D5895">
        <w:rPr>
          <w:rFonts w:ascii="Arial" w:hAnsi="Arial" w:cs="Arial"/>
          <w:color w:val="000000"/>
          <w:sz w:val="20"/>
          <w:szCs w:val="20"/>
          <w:u w:val="single"/>
        </w:rPr>
        <w:t xml:space="preserve">Dokumenty viažuce sa k fondu </w:t>
      </w:r>
      <w:r w:rsidRPr="003D5895">
        <w:rPr>
          <w:rFonts w:ascii="Arial" w:hAnsi="Arial" w:cs="Arial"/>
          <w:sz w:val="20"/>
          <w:szCs w:val="20"/>
          <w:u w:val="single"/>
        </w:rPr>
        <w:t xml:space="preserve">nájdete na tejto stránke: </w:t>
      </w:r>
      <w:r w:rsidRPr="000669BE">
        <w:rPr>
          <w:rStyle w:val="Hyperlink"/>
          <w:rFonts w:ascii="Arial" w:hAnsi="Arial" w:cs="Arial"/>
          <w:sz w:val="20"/>
          <w:szCs w:val="20"/>
        </w:rPr>
        <w:t>https://www.bnpparibas-am.lu/private-investor-retail-investor/fundsheet/equity/bnp-paribas-funds-europe-equity-classic-c-lu0823399810/</w:t>
      </w:r>
    </w:p>
    <w:p w14:paraId="51A1B43A" w14:textId="77777777" w:rsidR="005E5B58" w:rsidRDefault="005E5B58" w:rsidP="005E5B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895">
        <w:rPr>
          <w:rFonts w:ascii="Arial" w:hAnsi="Arial" w:cs="Arial"/>
          <w:color w:val="000000"/>
          <w:sz w:val="20"/>
          <w:szCs w:val="20"/>
        </w:rPr>
        <w:t xml:space="preserve">Pozn.: Na vyššie uvedenej webovej stránke je možné získať Kľúčové informácie pre investorov výberom možnosti </w:t>
      </w:r>
      <w:proofErr w:type="spellStart"/>
      <w:r w:rsidRPr="003D5895">
        <w:rPr>
          <w:rFonts w:ascii="Arial" w:hAnsi="Arial" w:cs="Arial"/>
          <w:color w:val="000000"/>
          <w:sz w:val="20"/>
          <w:szCs w:val="20"/>
        </w:rPr>
        <w:t>Documents</w:t>
      </w:r>
      <w:proofErr w:type="spellEnd"/>
      <w:r w:rsidRPr="003D5895"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 w:rsidRPr="003D5895">
        <w:rPr>
          <w:rFonts w:ascii="Arial" w:hAnsi="Arial" w:cs="Arial"/>
          <w:color w:val="000000"/>
          <w:sz w:val="20"/>
          <w:szCs w:val="20"/>
        </w:rPr>
        <w:t>Simplified</w:t>
      </w:r>
      <w:proofErr w:type="spellEnd"/>
      <w:r w:rsidRPr="003D589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5895">
        <w:rPr>
          <w:rFonts w:ascii="Arial" w:hAnsi="Arial" w:cs="Arial"/>
          <w:color w:val="000000"/>
          <w:sz w:val="20"/>
          <w:szCs w:val="20"/>
        </w:rPr>
        <w:t>prospectus</w:t>
      </w:r>
      <w:proofErr w:type="spellEnd"/>
      <w:r w:rsidRPr="003D5895">
        <w:rPr>
          <w:rFonts w:ascii="Arial" w:hAnsi="Arial" w:cs="Arial"/>
          <w:color w:val="000000"/>
          <w:sz w:val="20"/>
          <w:szCs w:val="20"/>
        </w:rPr>
        <w:t xml:space="preserve"> / KIID</w:t>
      </w:r>
    </w:p>
    <w:p w14:paraId="438BF0A2" w14:textId="77777777" w:rsidR="005E5B58" w:rsidRDefault="005E5B58" w:rsidP="005E5B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B836E9C" w14:textId="3C37311C" w:rsidR="00091262" w:rsidRPr="005E5B58" w:rsidRDefault="00091262" w:rsidP="005E5B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41E06C" w14:textId="47DC9151" w:rsidR="005F0567" w:rsidRPr="005F0567" w:rsidRDefault="005F0567" w:rsidP="005F05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40" w:line="240" w:lineRule="auto"/>
        <w:ind w:left="284" w:hanging="284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Zlúčenie</w:t>
      </w:r>
      <w:r w:rsidRPr="005F0567">
        <w:rPr>
          <w:rFonts w:ascii="Arial" w:hAnsi="Arial" w:cs="Arial"/>
          <w:color w:val="000000"/>
          <w:u w:val="single"/>
        </w:rPr>
        <w:t xml:space="preserve"> fondu </w:t>
      </w:r>
      <w:r w:rsidRPr="005F0567">
        <w:rPr>
          <w:rFonts w:ascii="Arial" w:hAnsi="Arial" w:cs="Arial"/>
          <w:b/>
          <w:color w:val="000000"/>
          <w:u w:val="single"/>
        </w:rPr>
        <w:t xml:space="preserve">BNP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Paribas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u w:val="single"/>
        </w:rPr>
        <w:t>Funds</w:t>
      </w:r>
      <w:proofErr w:type="spellEnd"/>
      <w:r>
        <w:rPr>
          <w:rFonts w:ascii="Arial" w:hAnsi="Arial" w:cs="Arial"/>
          <w:b/>
          <w:color w:val="000000"/>
          <w:u w:val="single"/>
        </w:rPr>
        <w:t xml:space="preserve"> Bond USD</w:t>
      </w:r>
      <w:r w:rsidRPr="005F0567">
        <w:rPr>
          <w:rFonts w:ascii="Arial" w:hAnsi="Arial" w:cs="Arial"/>
          <w:color w:val="000000"/>
          <w:u w:val="single"/>
        </w:rPr>
        <w:t xml:space="preserve"> do fondu </w:t>
      </w:r>
      <w:r w:rsidRPr="005F0567">
        <w:rPr>
          <w:rFonts w:ascii="Arial" w:hAnsi="Arial" w:cs="Arial"/>
          <w:b/>
          <w:color w:val="000000"/>
          <w:u w:val="single"/>
        </w:rPr>
        <w:t xml:space="preserve">BNP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Paribas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Funds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 xml:space="preserve">US </w:t>
      </w:r>
      <w:proofErr w:type="spellStart"/>
      <w:r>
        <w:rPr>
          <w:rFonts w:ascii="Arial" w:hAnsi="Arial" w:cs="Arial"/>
          <w:b/>
          <w:color w:val="000000"/>
          <w:u w:val="single"/>
        </w:rPr>
        <w:t>Short</w:t>
      </w:r>
      <w:proofErr w:type="spellEnd"/>
      <w:r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u w:val="single"/>
        </w:rPr>
        <w:t>Duration</w:t>
      </w:r>
      <w:proofErr w:type="spellEnd"/>
      <w:r>
        <w:rPr>
          <w:rFonts w:ascii="Arial" w:hAnsi="Arial" w:cs="Arial"/>
          <w:b/>
          <w:color w:val="000000"/>
          <w:u w:val="single"/>
        </w:rPr>
        <w:t xml:space="preserve"> Bond</w:t>
      </w:r>
    </w:p>
    <w:p w14:paraId="283452C9" w14:textId="66CA5FC5" w:rsidR="00C53E00" w:rsidRPr="007C661C" w:rsidRDefault="00956215" w:rsidP="00D8096F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>Dňa</w:t>
      </w:r>
      <w:r w:rsidR="00C53E00" w:rsidRPr="007C661C">
        <w:rPr>
          <w:rFonts w:ascii="Arial" w:hAnsi="Arial" w:cs="Arial"/>
          <w:color w:val="000000"/>
          <w:sz w:val="20"/>
          <w:szCs w:val="20"/>
        </w:rPr>
        <w:t xml:space="preserve"> </w:t>
      </w:r>
      <w:r w:rsidR="005D766A" w:rsidRPr="00E97C6A">
        <w:rPr>
          <w:rFonts w:ascii="Arial" w:hAnsi="Arial" w:cs="Arial"/>
          <w:b/>
          <w:color w:val="000000"/>
          <w:sz w:val="20"/>
          <w:szCs w:val="20"/>
          <w:u w:val="single"/>
        </w:rPr>
        <w:t>25.10</w:t>
      </w:r>
      <w:r w:rsidR="00C53E00" w:rsidRPr="00E97C6A">
        <w:rPr>
          <w:rFonts w:ascii="Arial" w:hAnsi="Arial" w:cs="Arial"/>
          <w:b/>
          <w:color w:val="000000"/>
          <w:sz w:val="20"/>
          <w:szCs w:val="20"/>
          <w:u w:val="single"/>
        </w:rPr>
        <w:t>.2019</w:t>
      </w:r>
      <w:r w:rsidR="00C53E00" w:rsidRPr="007C661C">
        <w:rPr>
          <w:rFonts w:ascii="Arial" w:hAnsi="Arial" w:cs="Arial"/>
          <w:color w:val="000000"/>
          <w:sz w:val="20"/>
          <w:szCs w:val="20"/>
        </w:rPr>
        <w:t xml:space="preserve"> </w:t>
      </w:r>
      <w:r w:rsidR="00D8096F">
        <w:rPr>
          <w:rFonts w:ascii="Arial" w:hAnsi="Arial" w:cs="Arial"/>
          <w:color w:val="000000"/>
          <w:sz w:val="20"/>
          <w:szCs w:val="20"/>
        </w:rPr>
        <w:t xml:space="preserve">bol zlúčený fond </w:t>
      </w:r>
      <w:r w:rsidR="00840D05">
        <w:rPr>
          <w:rFonts w:ascii="Arial" w:hAnsi="Arial" w:cs="Arial"/>
          <w:color w:val="000000"/>
          <w:sz w:val="20"/>
        </w:rPr>
        <w:t xml:space="preserve">BNP </w:t>
      </w:r>
      <w:proofErr w:type="spellStart"/>
      <w:r w:rsidR="00840D05">
        <w:rPr>
          <w:rFonts w:ascii="Arial" w:hAnsi="Arial" w:cs="Arial"/>
          <w:color w:val="000000"/>
          <w:sz w:val="20"/>
        </w:rPr>
        <w:t>Paribas</w:t>
      </w:r>
      <w:proofErr w:type="spellEnd"/>
      <w:r w:rsidR="00840D0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40D05">
        <w:rPr>
          <w:rFonts w:ascii="Arial" w:hAnsi="Arial" w:cs="Arial"/>
          <w:color w:val="000000"/>
          <w:sz w:val="20"/>
        </w:rPr>
        <w:t>Funds</w:t>
      </w:r>
      <w:proofErr w:type="spellEnd"/>
      <w:r w:rsidR="00C53E00" w:rsidRPr="007C661C">
        <w:rPr>
          <w:rFonts w:ascii="Arial" w:hAnsi="Arial" w:cs="Arial"/>
          <w:color w:val="000000"/>
          <w:sz w:val="20"/>
        </w:rPr>
        <w:t xml:space="preserve"> </w:t>
      </w:r>
      <w:r w:rsidR="005D766A">
        <w:rPr>
          <w:rFonts w:ascii="Arial" w:hAnsi="Arial" w:cs="Arial"/>
          <w:sz w:val="20"/>
        </w:rPr>
        <w:t>Bond</w:t>
      </w:r>
      <w:r w:rsidR="00C53E00" w:rsidRPr="007C661C">
        <w:rPr>
          <w:rFonts w:ascii="Arial" w:hAnsi="Arial" w:cs="Arial"/>
          <w:sz w:val="20"/>
        </w:rPr>
        <w:t xml:space="preserve"> US</w:t>
      </w:r>
      <w:r w:rsidR="005D766A">
        <w:rPr>
          <w:rFonts w:ascii="Arial" w:hAnsi="Arial" w:cs="Arial"/>
          <w:sz w:val="20"/>
        </w:rPr>
        <w:t>D</w:t>
      </w:r>
      <w:r w:rsidR="00C53E00" w:rsidRPr="007C661C">
        <w:rPr>
          <w:rFonts w:ascii="Arial" w:hAnsi="Arial" w:cs="Arial"/>
          <w:sz w:val="20"/>
        </w:rPr>
        <w:t xml:space="preserve">, </w:t>
      </w:r>
      <w:r w:rsidR="00C53E00" w:rsidRPr="007C661C">
        <w:rPr>
          <w:rFonts w:ascii="Arial" w:hAnsi="Arial" w:cs="Arial"/>
          <w:color w:val="000000"/>
          <w:sz w:val="20"/>
        </w:rPr>
        <w:t xml:space="preserve">ktorý obsahujú niektoré produkty investičného životného poistenia v Union poisťovni, </w:t>
      </w:r>
      <w:proofErr w:type="spellStart"/>
      <w:r w:rsidR="00C53E00" w:rsidRPr="007C661C">
        <w:rPr>
          <w:rFonts w:ascii="Arial" w:hAnsi="Arial" w:cs="Arial"/>
          <w:color w:val="000000"/>
          <w:sz w:val="20"/>
        </w:rPr>
        <w:t>a.s</w:t>
      </w:r>
      <w:proofErr w:type="spellEnd"/>
      <w:r w:rsidR="00C53E00" w:rsidRPr="007C661C">
        <w:rPr>
          <w:rFonts w:ascii="Arial" w:hAnsi="Arial" w:cs="Arial"/>
          <w:color w:val="000000"/>
          <w:sz w:val="20"/>
        </w:rPr>
        <w:t>.</w:t>
      </w:r>
      <w:r w:rsidR="00D8096F">
        <w:rPr>
          <w:rFonts w:ascii="Arial" w:hAnsi="Arial" w:cs="Arial"/>
          <w:color w:val="000000"/>
          <w:sz w:val="20"/>
        </w:rPr>
        <w:t>,</w:t>
      </w:r>
      <w:r w:rsidR="00C53E00" w:rsidRPr="007C661C">
        <w:rPr>
          <w:rFonts w:ascii="Arial" w:hAnsi="Arial" w:cs="Arial"/>
          <w:color w:val="000000"/>
          <w:sz w:val="20"/>
        </w:rPr>
        <w:t xml:space="preserve"> do fondu </w:t>
      </w:r>
      <w:r w:rsidR="005D766A">
        <w:rPr>
          <w:rFonts w:ascii="Arial" w:hAnsi="Arial" w:cs="Arial"/>
          <w:sz w:val="20"/>
        </w:rPr>
        <w:t>B</w:t>
      </w:r>
      <w:r w:rsidR="00426311">
        <w:rPr>
          <w:rFonts w:ascii="Arial" w:hAnsi="Arial" w:cs="Arial"/>
          <w:sz w:val="20"/>
        </w:rPr>
        <w:t xml:space="preserve">NP </w:t>
      </w:r>
      <w:proofErr w:type="spellStart"/>
      <w:r w:rsidR="00426311">
        <w:rPr>
          <w:rFonts w:ascii="Arial" w:hAnsi="Arial" w:cs="Arial"/>
          <w:sz w:val="20"/>
        </w:rPr>
        <w:t>Paribas</w:t>
      </w:r>
      <w:proofErr w:type="spellEnd"/>
      <w:r w:rsidR="00426311">
        <w:rPr>
          <w:rFonts w:ascii="Arial" w:hAnsi="Arial" w:cs="Arial"/>
          <w:sz w:val="20"/>
        </w:rPr>
        <w:t xml:space="preserve"> </w:t>
      </w:r>
      <w:proofErr w:type="spellStart"/>
      <w:r w:rsidR="00426311">
        <w:rPr>
          <w:rFonts w:ascii="Arial" w:hAnsi="Arial" w:cs="Arial"/>
          <w:sz w:val="20"/>
        </w:rPr>
        <w:t>Funds</w:t>
      </w:r>
      <w:proofErr w:type="spellEnd"/>
      <w:r w:rsidR="00426311">
        <w:rPr>
          <w:rFonts w:ascii="Arial" w:hAnsi="Arial" w:cs="Arial"/>
          <w:sz w:val="20"/>
        </w:rPr>
        <w:t xml:space="preserve"> US </w:t>
      </w:r>
      <w:proofErr w:type="spellStart"/>
      <w:r w:rsidR="00426311">
        <w:rPr>
          <w:rFonts w:ascii="Arial" w:hAnsi="Arial" w:cs="Arial"/>
          <w:sz w:val="20"/>
        </w:rPr>
        <w:t>Short</w:t>
      </w:r>
      <w:proofErr w:type="spellEnd"/>
      <w:r w:rsidR="00426311">
        <w:rPr>
          <w:rFonts w:ascii="Arial" w:hAnsi="Arial" w:cs="Arial"/>
          <w:sz w:val="20"/>
        </w:rPr>
        <w:t xml:space="preserve"> </w:t>
      </w:r>
      <w:proofErr w:type="spellStart"/>
      <w:r w:rsidR="005D766A">
        <w:rPr>
          <w:rFonts w:ascii="Arial" w:hAnsi="Arial" w:cs="Arial"/>
          <w:sz w:val="20"/>
        </w:rPr>
        <w:t>Duration</w:t>
      </w:r>
      <w:proofErr w:type="spellEnd"/>
      <w:r w:rsidR="00426311">
        <w:rPr>
          <w:rFonts w:ascii="Arial" w:hAnsi="Arial" w:cs="Arial"/>
          <w:sz w:val="20"/>
        </w:rPr>
        <w:t xml:space="preserve"> Bond</w:t>
      </w:r>
      <w:r w:rsidR="00C53E00" w:rsidRPr="005D766A">
        <w:rPr>
          <w:rFonts w:ascii="Arial" w:hAnsi="Arial" w:cs="Arial"/>
          <w:color w:val="000000"/>
          <w:sz w:val="20"/>
        </w:rPr>
        <w:t xml:space="preserve">. </w:t>
      </w:r>
      <w:r w:rsidR="00C53E00" w:rsidRPr="007C661C">
        <w:rPr>
          <w:rFonts w:ascii="Arial" w:hAnsi="Arial" w:cs="Arial"/>
          <w:color w:val="000000"/>
          <w:sz w:val="20"/>
        </w:rPr>
        <w:t>A</w:t>
      </w:r>
      <w:r w:rsidR="00C53E00" w:rsidRPr="007C661C">
        <w:rPr>
          <w:rFonts w:ascii="Arial" w:hAnsi="Arial" w:cs="Arial"/>
          <w:sz w:val="20"/>
        </w:rPr>
        <w:t xml:space="preserve">kcie pôvodného fondu </w:t>
      </w:r>
      <w:r w:rsidR="00D8096F">
        <w:rPr>
          <w:rFonts w:ascii="Arial" w:hAnsi="Arial" w:cs="Arial"/>
          <w:sz w:val="20"/>
        </w:rPr>
        <w:t>boli nahradené</w:t>
      </w:r>
      <w:r w:rsidR="00C53E00" w:rsidRPr="007C661C">
        <w:rPr>
          <w:rFonts w:ascii="Arial" w:hAnsi="Arial" w:cs="Arial"/>
          <w:sz w:val="20"/>
        </w:rPr>
        <w:t xml:space="preserve"> akciami nového fondu v presne danom pomere bez vplyvu na peňažnú hodnotu investície</w:t>
      </w:r>
      <w:r w:rsidR="007A4E26" w:rsidRPr="007C661C">
        <w:rPr>
          <w:rFonts w:ascii="Arial" w:hAnsi="Arial" w:cs="Arial"/>
          <w:sz w:val="20"/>
        </w:rPr>
        <w:t>.</w:t>
      </w:r>
    </w:p>
    <w:p w14:paraId="4150EB27" w14:textId="19194B1E" w:rsidR="00E40B61" w:rsidRPr="00E40B61" w:rsidRDefault="00E40B61" w:rsidP="00E40B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0B61">
        <w:rPr>
          <w:rFonts w:ascii="Arial" w:hAnsi="Arial" w:cs="Arial"/>
          <w:sz w:val="20"/>
          <w:szCs w:val="20"/>
        </w:rPr>
        <w:lastRenderedPageBreak/>
        <w:t xml:space="preserve">Prijímajúci fond má o stupeň nižší </w:t>
      </w:r>
      <w:r w:rsidR="003B3665">
        <w:rPr>
          <w:rFonts w:ascii="Arial" w:hAnsi="Arial" w:cs="Arial"/>
          <w:sz w:val="20"/>
          <w:szCs w:val="20"/>
        </w:rPr>
        <w:t xml:space="preserve">ukazovateľ rizík a výnosov </w:t>
      </w:r>
      <w:r w:rsidRPr="00E40B61">
        <w:rPr>
          <w:rFonts w:ascii="Arial" w:hAnsi="Arial" w:cs="Arial"/>
          <w:sz w:val="20"/>
          <w:szCs w:val="20"/>
        </w:rPr>
        <w:t xml:space="preserve">ako zlučovaný fond, no má podobnú investičnú politiku a investuje do aktív s rovnakým geografickým prostredím. Preto Union poisťovňa, </w:t>
      </w:r>
      <w:proofErr w:type="spellStart"/>
      <w:r w:rsidRPr="00E40B61">
        <w:rPr>
          <w:rFonts w:ascii="Arial" w:hAnsi="Arial" w:cs="Arial"/>
          <w:sz w:val="20"/>
          <w:szCs w:val="20"/>
        </w:rPr>
        <w:t>a.s</w:t>
      </w:r>
      <w:proofErr w:type="spellEnd"/>
      <w:r w:rsidRPr="00E40B61">
        <w:rPr>
          <w:rFonts w:ascii="Arial" w:hAnsi="Arial" w:cs="Arial"/>
          <w:sz w:val="20"/>
          <w:szCs w:val="20"/>
        </w:rPr>
        <w:t>. v nadväznosti na túto zmenu od dátumu zlúčenia používa v</w:t>
      </w:r>
      <w:r>
        <w:rPr>
          <w:rFonts w:ascii="Arial" w:hAnsi="Arial" w:cs="Arial"/>
          <w:sz w:val="20"/>
          <w:szCs w:val="20"/>
        </w:rPr>
        <w:t> </w:t>
      </w:r>
      <w:r w:rsidRPr="00E40B61">
        <w:rPr>
          <w:rFonts w:ascii="Arial" w:hAnsi="Arial" w:cs="Arial"/>
          <w:sz w:val="20"/>
          <w:szCs w:val="20"/>
        </w:rPr>
        <w:t xml:space="preserve">investičnom životnom poistení namiesto fondu BNP </w:t>
      </w:r>
      <w:proofErr w:type="spellStart"/>
      <w:r w:rsidRPr="00E40B61">
        <w:rPr>
          <w:rFonts w:ascii="Arial" w:hAnsi="Arial" w:cs="Arial"/>
          <w:sz w:val="20"/>
          <w:szCs w:val="20"/>
        </w:rPr>
        <w:t>Paribas</w:t>
      </w:r>
      <w:proofErr w:type="spellEnd"/>
      <w:r w:rsidRPr="00E40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0B61">
        <w:rPr>
          <w:rFonts w:ascii="Arial" w:hAnsi="Arial" w:cs="Arial"/>
          <w:sz w:val="20"/>
          <w:szCs w:val="20"/>
        </w:rPr>
        <w:t>Funds</w:t>
      </w:r>
      <w:proofErr w:type="spellEnd"/>
      <w:r w:rsidRPr="00E40B61">
        <w:rPr>
          <w:rFonts w:ascii="Arial" w:hAnsi="Arial" w:cs="Arial"/>
          <w:sz w:val="20"/>
          <w:szCs w:val="20"/>
        </w:rPr>
        <w:t xml:space="preserve"> Bond USD fond </w:t>
      </w:r>
      <w:r>
        <w:rPr>
          <w:rFonts w:ascii="Arial" w:hAnsi="Arial" w:cs="Arial"/>
          <w:sz w:val="20"/>
          <w:szCs w:val="20"/>
        </w:rPr>
        <w:t xml:space="preserve">BNP </w:t>
      </w:r>
      <w:proofErr w:type="spellStart"/>
      <w:r>
        <w:rPr>
          <w:rFonts w:ascii="Arial" w:hAnsi="Arial" w:cs="Arial"/>
          <w:sz w:val="20"/>
          <w:szCs w:val="20"/>
        </w:rPr>
        <w:t>Paribas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Funds</w:t>
      </w:r>
      <w:proofErr w:type="spellEnd"/>
      <w:r w:rsidRPr="00E40B61">
        <w:rPr>
          <w:rFonts w:ascii="Arial" w:hAnsi="Arial" w:cs="Arial"/>
          <w:sz w:val="20"/>
          <w:szCs w:val="20"/>
        </w:rPr>
        <w:t xml:space="preserve"> US </w:t>
      </w:r>
      <w:proofErr w:type="spellStart"/>
      <w:r w:rsidRPr="00E40B61">
        <w:rPr>
          <w:rFonts w:ascii="Arial" w:hAnsi="Arial" w:cs="Arial"/>
          <w:sz w:val="20"/>
          <w:szCs w:val="20"/>
        </w:rPr>
        <w:t>Short</w:t>
      </w:r>
      <w:proofErr w:type="spellEnd"/>
      <w:r w:rsidRPr="00E40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0B61">
        <w:rPr>
          <w:rFonts w:ascii="Arial" w:hAnsi="Arial" w:cs="Arial"/>
          <w:sz w:val="20"/>
          <w:szCs w:val="20"/>
        </w:rPr>
        <w:t>Duration</w:t>
      </w:r>
      <w:proofErr w:type="spellEnd"/>
      <w:r>
        <w:rPr>
          <w:rFonts w:ascii="Arial" w:hAnsi="Arial" w:cs="Arial"/>
          <w:sz w:val="20"/>
          <w:szCs w:val="20"/>
        </w:rPr>
        <w:t xml:space="preserve"> Bond</w:t>
      </w:r>
      <w:r w:rsidRPr="00E40B61">
        <w:rPr>
          <w:rFonts w:ascii="Arial" w:hAnsi="Arial" w:cs="Arial"/>
          <w:sz w:val="20"/>
          <w:szCs w:val="20"/>
        </w:rPr>
        <w:t xml:space="preserve"> pod </w:t>
      </w:r>
      <w:r>
        <w:rPr>
          <w:rFonts w:ascii="Arial" w:hAnsi="Arial" w:cs="Arial"/>
          <w:sz w:val="20"/>
          <w:szCs w:val="20"/>
        </w:rPr>
        <w:t xml:space="preserve">nezmeneným </w:t>
      </w:r>
      <w:r w:rsidRPr="00E40B61">
        <w:rPr>
          <w:rFonts w:ascii="Arial" w:hAnsi="Arial" w:cs="Arial"/>
          <w:sz w:val="20"/>
          <w:szCs w:val="20"/>
        </w:rPr>
        <w:t xml:space="preserve">názvom </w:t>
      </w:r>
      <w:r>
        <w:rPr>
          <w:rFonts w:ascii="Arial" w:hAnsi="Arial" w:cs="Arial"/>
          <w:b/>
          <w:sz w:val="20"/>
          <w:szCs w:val="20"/>
          <w:u w:val="single"/>
        </w:rPr>
        <w:t>Americký dlhopisový fond</w:t>
      </w:r>
      <w:r w:rsidRPr="00E40B61">
        <w:rPr>
          <w:rFonts w:ascii="Arial" w:hAnsi="Arial" w:cs="Arial"/>
          <w:b/>
          <w:sz w:val="20"/>
          <w:szCs w:val="20"/>
          <w:u w:val="single"/>
        </w:rPr>
        <w:t>.</w:t>
      </w:r>
    </w:p>
    <w:p w14:paraId="3719278C" w14:textId="00C30D3F" w:rsidR="007A4E26" w:rsidRPr="00E40B61" w:rsidRDefault="007A4E26" w:rsidP="007A4E26">
      <w:pPr>
        <w:pStyle w:val="Default"/>
        <w:autoSpaceDE/>
        <w:autoSpaceDN/>
        <w:adjustRightInd/>
        <w:spacing w:before="60"/>
        <w:jc w:val="both"/>
        <w:rPr>
          <w:b/>
          <w:sz w:val="20"/>
          <w:szCs w:val="20"/>
        </w:rPr>
      </w:pPr>
      <w:r w:rsidRPr="00E40B61">
        <w:rPr>
          <w:color w:val="auto"/>
          <w:sz w:val="20"/>
          <w:szCs w:val="20"/>
        </w:rPr>
        <w:t xml:space="preserve">Union poisťovňa, </w:t>
      </w:r>
      <w:proofErr w:type="spellStart"/>
      <w:r w:rsidRPr="00E40B61">
        <w:rPr>
          <w:color w:val="auto"/>
          <w:sz w:val="20"/>
          <w:szCs w:val="20"/>
        </w:rPr>
        <w:t>a.s</w:t>
      </w:r>
      <w:proofErr w:type="spellEnd"/>
      <w:r w:rsidRPr="00E40B61">
        <w:rPr>
          <w:color w:val="auto"/>
          <w:sz w:val="20"/>
          <w:szCs w:val="20"/>
        </w:rPr>
        <w:t>.</w:t>
      </w:r>
      <w:r w:rsidR="00F25EDE">
        <w:rPr>
          <w:color w:val="auto"/>
          <w:sz w:val="20"/>
          <w:szCs w:val="20"/>
        </w:rPr>
        <w:t xml:space="preserve"> </w:t>
      </w:r>
      <w:r w:rsidR="00D8096F">
        <w:rPr>
          <w:color w:val="auto"/>
          <w:sz w:val="20"/>
          <w:szCs w:val="20"/>
        </w:rPr>
        <w:t>nahradila</w:t>
      </w:r>
      <w:r w:rsidRPr="00E40B61">
        <w:rPr>
          <w:color w:val="auto"/>
          <w:sz w:val="20"/>
          <w:szCs w:val="20"/>
        </w:rPr>
        <w:t xml:space="preserve"> počet jednotiek tohto fondu novým počtom jednotiek, ktoré zodpoveda</w:t>
      </w:r>
      <w:r w:rsidR="00E40B61" w:rsidRPr="00E40B61">
        <w:rPr>
          <w:color w:val="auto"/>
          <w:sz w:val="20"/>
          <w:szCs w:val="20"/>
        </w:rPr>
        <w:t xml:space="preserve">jú </w:t>
      </w:r>
      <w:r w:rsidRPr="00E40B61">
        <w:rPr>
          <w:color w:val="auto"/>
          <w:sz w:val="20"/>
          <w:szCs w:val="20"/>
        </w:rPr>
        <w:t xml:space="preserve">tejto zmene. </w:t>
      </w:r>
      <w:r w:rsidRPr="00E40B61">
        <w:rPr>
          <w:b/>
          <w:color w:val="auto"/>
          <w:sz w:val="20"/>
          <w:szCs w:val="20"/>
        </w:rPr>
        <w:t>Celková hodnota účtu zosta</w:t>
      </w:r>
      <w:r w:rsidR="00D8096F">
        <w:rPr>
          <w:b/>
          <w:color w:val="auto"/>
          <w:sz w:val="20"/>
          <w:szCs w:val="20"/>
        </w:rPr>
        <w:t>la</w:t>
      </w:r>
      <w:r w:rsidRPr="00E40B61">
        <w:rPr>
          <w:b/>
          <w:color w:val="auto"/>
          <w:sz w:val="20"/>
          <w:szCs w:val="20"/>
        </w:rPr>
        <w:t xml:space="preserve"> nezmenená.</w:t>
      </w:r>
    </w:p>
    <w:p w14:paraId="5B0EFA01" w14:textId="77777777" w:rsidR="007A4E26" w:rsidRPr="005D766A" w:rsidRDefault="007A4E26" w:rsidP="00C53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6899D187" w14:textId="70903927" w:rsidR="00C86992" w:rsidRPr="0031069C" w:rsidRDefault="00C86992" w:rsidP="007C2C1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069C">
        <w:rPr>
          <w:rFonts w:ascii="Arial" w:hAnsi="Arial" w:cs="Arial"/>
          <w:color w:val="000000"/>
          <w:sz w:val="20"/>
          <w:szCs w:val="20"/>
        </w:rPr>
        <w:t>100%-</w:t>
      </w:r>
      <w:proofErr w:type="spellStart"/>
      <w:r w:rsidRPr="0031069C">
        <w:rPr>
          <w:rFonts w:ascii="Arial" w:hAnsi="Arial" w:cs="Arial"/>
          <w:color w:val="000000"/>
          <w:sz w:val="20"/>
          <w:szCs w:val="20"/>
        </w:rPr>
        <w:t>ný</w:t>
      </w:r>
      <w:proofErr w:type="spellEnd"/>
      <w:r w:rsidRPr="0031069C">
        <w:rPr>
          <w:rFonts w:ascii="Arial" w:hAnsi="Arial" w:cs="Arial"/>
          <w:color w:val="000000"/>
          <w:sz w:val="20"/>
          <w:szCs w:val="20"/>
        </w:rPr>
        <w:t xml:space="preserve"> podiel fondu </w:t>
      </w:r>
      <w:r w:rsidR="00E40B61" w:rsidRPr="0031069C">
        <w:rPr>
          <w:rFonts w:ascii="Arial" w:hAnsi="Arial" w:cs="Arial"/>
          <w:b/>
          <w:color w:val="943634" w:themeColor="accent2" w:themeShade="BF"/>
          <w:sz w:val="20"/>
          <w:szCs w:val="20"/>
          <w:u w:val="single"/>
        </w:rPr>
        <w:t>Americký dlhopisový fond</w:t>
      </w:r>
      <w:r w:rsidRPr="0031069C">
        <w:rPr>
          <w:rFonts w:ascii="Arial" w:hAnsi="Arial" w:cs="Arial"/>
          <w:b/>
          <w:color w:val="943634" w:themeColor="accent2" w:themeShade="BF"/>
          <w:sz w:val="20"/>
          <w:szCs w:val="20"/>
        </w:rPr>
        <w:t xml:space="preserve"> </w:t>
      </w:r>
      <w:r w:rsidRPr="0031069C">
        <w:rPr>
          <w:rFonts w:ascii="Arial" w:hAnsi="Arial" w:cs="Arial"/>
          <w:color w:val="000000"/>
          <w:sz w:val="20"/>
          <w:szCs w:val="20"/>
        </w:rPr>
        <w:t>teda tvori</w:t>
      </w:r>
      <w:r w:rsidR="00AE3DED">
        <w:rPr>
          <w:rFonts w:ascii="Arial" w:hAnsi="Arial" w:cs="Arial"/>
          <w:color w:val="000000"/>
          <w:sz w:val="20"/>
          <w:szCs w:val="20"/>
        </w:rPr>
        <w:t>a</w:t>
      </w:r>
      <w:r w:rsidRPr="0031069C">
        <w:rPr>
          <w:rFonts w:ascii="Arial" w:hAnsi="Arial" w:cs="Arial"/>
          <w:color w:val="000000"/>
          <w:sz w:val="20"/>
          <w:szCs w:val="20"/>
        </w:rPr>
        <w:t xml:space="preserve"> aktíva fondu </w:t>
      </w:r>
      <w:r w:rsidR="00E40B61" w:rsidRPr="0031069C">
        <w:rPr>
          <w:rFonts w:ascii="Arial" w:hAnsi="Arial" w:cs="Arial"/>
          <w:sz w:val="20"/>
          <w:szCs w:val="20"/>
        </w:rPr>
        <w:t>B</w:t>
      </w:r>
      <w:r w:rsidR="00C618BF" w:rsidRPr="0031069C">
        <w:rPr>
          <w:rFonts w:ascii="Arial" w:hAnsi="Arial" w:cs="Arial"/>
          <w:sz w:val="20"/>
          <w:szCs w:val="20"/>
        </w:rPr>
        <w:t xml:space="preserve">NP </w:t>
      </w:r>
      <w:proofErr w:type="spellStart"/>
      <w:r w:rsidR="00C618BF" w:rsidRPr="0031069C">
        <w:rPr>
          <w:rFonts w:ascii="Arial" w:hAnsi="Arial" w:cs="Arial"/>
          <w:sz w:val="20"/>
          <w:szCs w:val="20"/>
        </w:rPr>
        <w:t>Paribas</w:t>
      </w:r>
      <w:proofErr w:type="spellEnd"/>
      <w:r w:rsidR="00C618BF" w:rsidRPr="003106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8BF" w:rsidRPr="0031069C">
        <w:rPr>
          <w:rFonts w:ascii="Arial" w:hAnsi="Arial" w:cs="Arial"/>
          <w:sz w:val="20"/>
          <w:szCs w:val="20"/>
        </w:rPr>
        <w:t>Funds</w:t>
      </w:r>
      <w:proofErr w:type="spellEnd"/>
      <w:r w:rsidR="00C618BF">
        <w:rPr>
          <w:rFonts w:ascii="Arial" w:hAnsi="Arial" w:cs="Arial"/>
          <w:sz w:val="20"/>
          <w:szCs w:val="20"/>
        </w:rPr>
        <w:t xml:space="preserve"> </w:t>
      </w:r>
      <w:r w:rsidR="0031069C" w:rsidRPr="0031069C">
        <w:rPr>
          <w:rFonts w:ascii="Arial" w:hAnsi="Arial" w:cs="Arial"/>
          <w:sz w:val="20"/>
          <w:szCs w:val="20"/>
        </w:rPr>
        <w:t>US</w:t>
      </w:r>
      <w:r w:rsidR="00E40B61" w:rsidRPr="003106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B61" w:rsidRPr="0031069C">
        <w:rPr>
          <w:rFonts w:ascii="Arial" w:hAnsi="Arial" w:cs="Arial"/>
          <w:sz w:val="20"/>
          <w:szCs w:val="20"/>
        </w:rPr>
        <w:t>Short</w:t>
      </w:r>
      <w:proofErr w:type="spellEnd"/>
      <w:r w:rsidR="00E40B61" w:rsidRPr="003106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B61" w:rsidRPr="0031069C">
        <w:rPr>
          <w:rFonts w:ascii="Arial" w:hAnsi="Arial" w:cs="Arial"/>
          <w:sz w:val="20"/>
          <w:szCs w:val="20"/>
        </w:rPr>
        <w:t>Duration</w:t>
      </w:r>
      <w:proofErr w:type="spellEnd"/>
      <w:r w:rsidR="0031069C" w:rsidRPr="0031069C">
        <w:rPr>
          <w:rFonts w:ascii="Arial" w:hAnsi="Arial" w:cs="Arial"/>
          <w:sz w:val="20"/>
          <w:szCs w:val="20"/>
        </w:rPr>
        <w:t xml:space="preserve"> Bond</w:t>
      </w:r>
      <w:r w:rsidR="007C2C16" w:rsidRPr="0031069C">
        <w:rPr>
          <w:rFonts w:ascii="Arial" w:hAnsi="Arial" w:cs="Arial"/>
          <w:sz w:val="20"/>
          <w:szCs w:val="20"/>
        </w:rPr>
        <w:t>.</w:t>
      </w:r>
      <w:r w:rsidR="007C2C16" w:rsidRPr="0031069C">
        <w:rPr>
          <w:rFonts w:ascii="Arial" w:hAnsi="Arial" w:cs="Arial"/>
          <w:color w:val="000000"/>
          <w:sz w:val="20"/>
          <w:szCs w:val="20"/>
        </w:rPr>
        <w:t xml:space="preserve"> Tento </w:t>
      </w:r>
      <w:proofErr w:type="spellStart"/>
      <w:r w:rsidR="007C2C16" w:rsidRPr="0031069C">
        <w:rPr>
          <w:rFonts w:ascii="Arial" w:hAnsi="Arial" w:cs="Arial"/>
          <w:color w:val="000000"/>
          <w:sz w:val="20"/>
          <w:szCs w:val="20"/>
        </w:rPr>
        <w:t>podfond</w:t>
      </w:r>
      <w:proofErr w:type="spellEnd"/>
      <w:r w:rsidR="007C2C16" w:rsidRPr="0031069C">
        <w:rPr>
          <w:rFonts w:ascii="Arial" w:hAnsi="Arial" w:cs="Arial"/>
          <w:color w:val="000000"/>
          <w:sz w:val="20"/>
          <w:szCs w:val="20"/>
        </w:rPr>
        <w:t xml:space="preserve">, tak ako </w:t>
      </w:r>
      <w:r w:rsidR="0031069C">
        <w:rPr>
          <w:rFonts w:ascii="Arial" w:hAnsi="Arial" w:cs="Arial"/>
          <w:color w:val="000000"/>
          <w:sz w:val="20"/>
          <w:szCs w:val="20"/>
        </w:rPr>
        <w:t xml:space="preserve">aj </w:t>
      </w:r>
      <w:r w:rsidR="007C2C16" w:rsidRPr="0031069C">
        <w:rPr>
          <w:rFonts w:ascii="Arial" w:hAnsi="Arial" w:cs="Arial"/>
          <w:color w:val="000000"/>
          <w:sz w:val="20"/>
          <w:szCs w:val="20"/>
        </w:rPr>
        <w:t>pôvodný fond je vhodný pre investorov, ktorí</w:t>
      </w:r>
    </w:p>
    <w:p w14:paraId="051199EA" w14:textId="77777777" w:rsidR="003B3665" w:rsidRPr="003B3665" w:rsidRDefault="007C2C16" w:rsidP="007C2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3665">
        <w:rPr>
          <w:rFonts w:ascii="Arial" w:hAnsi="Arial" w:cs="Arial"/>
          <w:color w:val="000000"/>
          <w:sz w:val="20"/>
          <w:szCs w:val="20"/>
        </w:rPr>
        <w:t xml:space="preserve">chcú </w:t>
      </w:r>
      <w:proofErr w:type="spellStart"/>
      <w:r w:rsidRPr="003B3665">
        <w:rPr>
          <w:rFonts w:ascii="Arial" w:hAnsi="Arial" w:cs="Arial"/>
          <w:color w:val="000000"/>
          <w:sz w:val="20"/>
          <w:szCs w:val="20"/>
        </w:rPr>
        <w:t>d</w:t>
      </w:r>
      <w:r w:rsidR="003B3665" w:rsidRPr="003B3665">
        <w:rPr>
          <w:rFonts w:ascii="Arial" w:hAnsi="Arial" w:cs="Arial"/>
          <w:color w:val="000000"/>
          <w:sz w:val="20"/>
          <w:szCs w:val="20"/>
        </w:rPr>
        <w:t>iverzifikovať</w:t>
      </w:r>
      <w:proofErr w:type="spellEnd"/>
      <w:r w:rsidR="003B3665" w:rsidRPr="003B3665">
        <w:rPr>
          <w:rFonts w:ascii="Arial" w:hAnsi="Arial" w:cs="Arial"/>
          <w:color w:val="000000"/>
          <w:sz w:val="20"/>
          <w:szCs w:val="20"/>
        </w:rPr>
        <w:t xml:space="preserve"> svoje investície do cenných papierov s fixným príjmom,</w:t>
      </w:r>
    </w:p>
    <w:p w14:paraId="7F1D42AF" w14:textId="167EA43C" w:rsidR="007C2C16" w:rsidRPr="003B3665" w:rsidRDefault="007C2C16" w:rsidP="007C2C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B3665">
        <w:rPr>
          <w:rFonts w:ascii="Arial" w:hAnsi="Arial" w:cs="Arial"/>
          <w:color w:val="000000"/>
          <w:sz w:val="20"/>
          <w:szCs w:val="20"/>
        </w:rPr>
        <w:t xml:space="preserve">sú ochotní </w:t>
      </w:r>
      <w:r w:rsidR="003B3665" w:rsidRPr="003B3665">
        <w:rPr>
          <w:rFonts w:ascii="Arial" w:hAnsi="Arial" w:cs="Arial"/>
          <w:color w:val="000000"/>
          <w:sz w:val="20"/>
          <w:szCs w:val="20"/>
        </w:rPr>
        <w:t>akceptovať nízke až stredné trhové riziká.</w:t>
      </w:r>
    </w:p>
    <w:p w14:paraId="31E444DC" w14:textId="77777777" w:rsidR="00C86992" w:rsidRPr="005D766A" w:rsidRDefault="00C86992" w:rsidP="00C53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D3277FA" w14:textId="06E4E21C" w:rsidR="00112FB7" w:rsidRPr="0031069C" w:rsidRDefault="00C86992" w:rsidP="00112FB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069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ISIN</w:t>
      </w:r>
      <w:r w:rsidR="00112FB7" w:rsidRPr="0031069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:  </w:t>
      </w:r>
      <w:r w:rsidR="0031069C" w:rsidRPr="0031069C">
        <w:rPr>
          <w:rFonts w:ascii="Arial" w:hAnsi="Arial" w:cs="Arial"/>
          <w:sz w:val="20"/>
          <w:szCs w:val="20"/>
        </w:rPr>
        <w:t>LU0012182399</w:t>
      </w:r>
    </w:p>
    <w:p w14:paraId="3431734F" w14:textId="0511C8C3" w:rsidR="00C86992" w:rsidRPr="0031069C" w:rsidRDefault="00112FB7" w:rsidP="00112FB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07D0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Veľkosť fondu:  </w:t>
      </w:r>
      <w:r w:rsidR="00B24A8E" w:rsidRPr="00E907D0">
        <w:rPr>
          <w:rStyle w:val="card-item-content"/>
          <w:rFonts w:ascii="Arial" w:hAnsi="Arial" w:cs="Arial"/>
          <w:sz w:val="20"/>
          <w:szCs w:val="20"/>
        </w:rPr>
        <w:t>8</w:t>
      </w:r>
      <w:r w:rsidR="00E907D0" w:rsidRPr="00E907D0">
        <w:rPr>
          <w:rStyle w:val="card-item-content"/>
          <w:rFonts w:ascii="Arial" w:hAnsi="Arial" w:cs="Arial"/>
          <w:sz w:val="20"/>
          <w:szCs w:val="20"/>
        </w:rPr>
        <w:t>3</w:t>
      </w:r>
      <w:r w:rsidR="00B24A8E" w:rsidRPr="00E907D0">
        <w:rPr>
          <w:rStyle w:val="card-item-content"/>
          <w:rFonts w:ascii="Arial" w:hAnsi="Arial" w:cs="Arial"/>
          <w:sz w:val="20"/>
          <w:szCs w:val="20"/>
        </w:rPr>
        <w:t>,</w:t>
      </w:r>
      <w:r w:rsidR="00E907D0" w:rsidRPr="00E907D0">
        <w:rPr>
          <w:rStyle w:val="card-item-content"/>
          <w:rFonts w:ascii="Arial" w:hAnsi="Arial" w:cs="Arial"/>
          <w:sz w:val="20"/>
          <w:szCs w:val="20"/>
        </w:rPr>
        <w:t>419</w:t>
      </w:r>
      <w:r w:rsidRPr="00E907D0">
        <w:rPr>
          <w:rStyle w:val="card-item-content"/>
          <w:rFonts w:ascii="Arial" w:hAnsi="Arial" w:cs="Arial"/>
          <w:sz w:val="20"/>
          <w:szCs w:val="20"/>
        </w:rPr>
        <w:t xml:space="preserve"> </w:t>
      </w:r>
      <w:r w:rsidR="00922AF8" w:rsidRPr="00E907D0">
        <w:rPr>
          <w:rStyle w:val="card-item-content"/>
          <w:rFonts w:ascii="Arial" w:hAnsi="Arial" w:cs="Arial"/>
          <w:sz w:val="20"/>
          <w:szCs w:val="20"/>
        </w:rPr>
        <w:t>mil.</w:t>
      </w:r>
      <w:r w:rsidRPr="00E907D0">
        <w:rPr>
          <w:rStyle w:val="card-item-content"/>
          <w:rFonts w:ascii="Arial" w:hAnsi="Arial" w:cs="Arial"/>
          <w:sz w:val="20"/>
          <w:szCs w:val="20"/>
        </w:rPr>
        <w:t xml:space="preserve"> USD</w:t>
      </w:r>
      <w:r w:rsidR="00B24A8E" w:rsidRPr="00E907D0">
        <w:rPr>
          <w:rStyle w:val="card-item-content"/>
          <w:rFonts w:ascii="Arial" w:hAnsi="Arial" w:cs="Arial"/>
          <w:sz w:val="20"/>
          <w:szCs w:val="20"/>
        </w:rPr>
        <w:t xml:space="preserve"> </w:t>
      </w:r>
      <w:r w:rsidR="00E907D0" w:rsidRPr="00E907D0">
        <w:rPr>
          <w:rStyle w:val="card-item-content"/>
          <w:rFonts w:ascii="Arial" w:hAnsi="Arial" w:cs="Arial"/>
          <w:sz w:val="20"/>
          <w:szCs w:val="20"/>
        </w:rPr>
        <w:t>k 10.12.2019</w:t>
      </w:r>
    </w:p>
    <w:p w14:paraId="68216E18" w14:textId="7492496C" w:rsidR="00D050EE" w:rsidRPr="0031069C" w:rsidRDefault="00D050EE" w:rsidP="00112FB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069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Ukazovateľ rizík a</w:t>
      </w:r>
      <w:r w:rsidR="00112FB7" w:rsidRPr="0031069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 </w:t>
      </w:r>
      <w:r w:rsidRPr="0031069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výnosov</w:t>
      </w:r>
      <w:r w:rsidR="00112FB7" w:rsidRPr="0031069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:  </w:t>
      </w:r>
      <w:r w:rsidR="0031069C" w:rsidRPr="0031069C">
        <w:rPr>
          <w:rFonts w:ascii="Arial" w:hAnsi="Arial" w:cs="Arial"/>
          <w:color w:val="000000"/>
          <w:sz w:val="20"/>
          <w:szCs w:val="20"/>
        </w:rPr>
        <w:t>2</w:t>
      </w:r>
    </w:p>
    <w:p w14:paraId="65898B19" w14:textId="77777777" w:rsidR="004B3E3C" w:rsidRPr="000A1A99" w:rsidRDefault="00D050EE" w:rsidP="00D050E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943634" w:themeColor="accent2" w:themeShade="BF"/>
          <w:sz w:val="20"/>
          <w:szCs w:val="20"/>
        </w:rPr>
      </w:pPr>
      <w:r w:rsidRPr="000A1A99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Investičn</w:t>
      </w:r>
      <w:r w:rsidR="004B3E3C" w:rsidRPr="000A1A99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ý</w:t>
      </w:r>
      <w:r w:rsidRPr="000A1A99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 </w:t>
      </w:r>
      <w:r w:rsidR="004B3E3C" w:rsidRPr="000A1A99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záme</w:t>
      </w:r>
      <w:r w:rsidR="004B3E3C" w:rsidRPr="000A1A99">
        <w:rPr>
          <w:rFonts w:ascii="Arial" w:hAnsi="Arial" w:cs="Arial"/>
          <w:i/>
          <w:color w:val="943634" w:themeColor="accent2" w:themeShade="BF"/>
          <w:sz w:val="20"/>
          <w:szCs w:val="20"/>
        </w:rPr>
        <w:t>r</w:t>
      </w:r>
    </w:p>
    <w:p w14:paraId="68AA2C00" w14:textId="5F52F0A9" w:rsidR="004B3E3C" w:rsidRPr="000A1A99" w:rsidRDefault="000A1A99" w:rsidP="00D25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1A99">
        <w:rPr>
          <w:rFonts w:ascii="Arial" w:hAnsi="Arial" w:cs="Arial"/>
          <w:color w:val="000000"/>
          <w:sz w:val="20"/>
          <w:szCs w:val="20"/>
        </w:rPr>
        <w:t>Z</w:t>
      </w:r>
      <w:r w:rsidR="004B3E3C" w:rsidRPr="000A1A99">
        <w:rPr>
          <w:rFonts w:ascii="Arial" w:hAnsi="Arial" w:cs="Arial"/>
          <w:color w:val="000000"/>
          <w:sz w:val="20"/>
          <w:szCs w:val="20"/>
        </w:rPr>
        <w:t xml:space="preserve">výšiť hodnotu </w:t>
      </w:r>
      <w:r w:rsidRPr="000A1A99">
        <w:rPr>
          <w:rFonts w:ascii="Arial" w:hAnsi="Arial" w:cs="Arial"/>
          <w:color w:val="000000"/>
          <w:sz w:val="20"/>
          <w:szCs w:val="20"/>
        </w:rPr>
        <w:t>svojich aktív v </w:t>
      </w:r>
      <w:r w:rsidR="004B3E3C" w:rsidRPr="000A1A99">
        <w:rPr>
          <w:rFonts w:ascii="Arial" w:hAnsi="Arial" w:cs="Arial"/>
          <w:color w:val="000000"/>
          <w:sz w:val="20"/>
          <w:szCs w:val="20"/>
        </w:rPr>
        <w:t xml:space="preserve">strednodobom horizonte </w:t>
      </w:r>
      <w:r w:rsidRPr="000A1A99">
        <w:rPr>
          <w:rFonts w:ascii="Arial" w:hAnsi="Arial" w:cs="Arial"/>
          <w:color w:val="000000"/>
          <w:sz w:val="20"/>
          <w:szCs w:val="20"/>
        </w:rPr>
        <w:t>investovaním najmä do dlhopisov denominovaných v USD, pričom je kontrolované trvanie</w:t>
      </w:r>
      <w:r w:rsidR="002719CD">
        <w:rPr>
          <w:rFonts w:ascii="Arial" w:hAnsi="Arial" w:cs="Arial"/>
          <w:color w:val="000000"/>
          <w:sz w:val="20"/>
          <w:szCs w:val="20"/>
        </w:rPr>
        <w:t xml:space="preserve"> portfólia</w:t>
      </w:r>
      <w:r w:rsidR="00D251A9" w:rsidRPr="000A1A99">
        <w:rPr>
          <w:rFonts w:ascii="Arial" w:hAnsi="Arial" w:cs="Arial"/>
          <w:color w:val="000000"/>
          <w:sz w:val="20"/>
          <w:szCs w:val="20"/>
        </w:rPr>
        <w:t>.</w:t>
      </w:r>
    </w:p>
    <w:p w14:paraId="6366E7BF" w14:textId="24FAA0DB" w:rsidR="00D050EE" w:rsidRPr="00910851" w:rsidRDefault="00D050EE" w:rsidP="00D050E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r w:rsidRPr="00910851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Investičn</w:t>
      </w:r>
      <w:r w:rsidR="004B3E3C" w:rsidRPr="00910851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á</w:t>
      </w:r>
      <w:r w:rsidRPr="00910851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 </w:t>
      </w:r>
      <w:r w:rsidR="004B3E3C" w:rsidRPr="00910851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politika</w:t>
      </w:r>
    </w:p>
    <w:p w14:paraId="0070F5E4" w14:textId="2956ED5C" w:rsidR="00910851" w:rsidRPr="00910851" w:rsidRDefault="004B3E3C" w:rsidP="004B3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_Hlk21509085"/>
      <w:r w:rsidRPr="00910851">
        <w:rPr>
          <w:rFonts w:ascii="Arial" w:hAnsi="Arial" w:cs="Arial"/>
          <w:color w:val="000000"/>
          <w:sz w:val="20"/>
          <w:szCs w:val="20"/>
        </w:rPr>
        <w:t xml:space="preserve">Tento </w:t>
      </w:r>
      <w:proofErr w:type="spellStart"/>
      <w:r w:rsidRPr="00910851">
        <w:rPr>
          <w:rFonts w:ascii="Arial" w:hAnsi="Arial" w:cs="Arial"/>
          <w:color w:val="000000"/>
          <w:sz w:val="20"/>
          <w:szCs w:val="20"/>
        </w:rPr>
        <w:t>podfond</w:t>
      </w:r>
      <w:proofErr w:type="spellEnd"/>
      <w:r w:rsidRPr="00910851">
        <w:rPr>
          <w:rFonts w:ascii="Arial" w:hAnsi="Arial" w:cs="Arial"/>
          <w:color w:val="000000"/>
          <w:sz w:val="20"/>
          <w:szCs w:val="20"/>
        </w:rPr>
        <w:t xml:space="preserve"> investuje najmenej </w:t>
      </w:r>
      <w:r w:rsidR="00910851" w:rsidRPr="00910851">
        <w:rPr>
          <w:rFonts w:ascii="Arial" w:hAnsi="Arial" w:cs="Arial"/>
          <w:color w:val="000000"/>
          <w:sz w:val="20"/>
          <w:szCs w:val="20"/>
        </w:rPr>
        <w:t xml:space="preserve">dve tretiny </w:t>
      </w:r>
      <w:r w:rsidRPr="00910851">
        <w:rPr>
          <w:rFonts w:ascii="Arial" w:hAnsi="Arial" w:cs="Arial"/>
          <w:color w:val="000000"/>
          <w:sz w:val="20"/>
          <w:szCs w:val="20"/>
        </w:rPr>
        <w:t xml:space="preserve">svojich aktív do </w:t>
      </w:r>
      <w:r w:rsidR="00910851" w:rsidRPr="00910851">
        <w:rPr>
          <w:rFonts w:ascii="Arial" w:hAnsi="Arial" w:cs="Arial"/>
          <w:color w:val="000000"/>
          <w:sz w:val="20"/>
          <w:szCs w:val="20"/>
        </w:rPr>
        <w:t>dlhových</w:t>
      </w:r>
      <w:r w:rsidRPr="00910851">
        <w:rPr>
          <w:rFonts w:ascii="Arial" w:hAnsi="Arial" w:cs="Arial"/>
          <w:color w:val="000000"/>
          <w:sz w:val="20"/>
          <w:szCs w:val="20"/>
        </w:rPr>
        <w:t xml:space="preserve"> cenných papierov </w:t>
      </w:r>
      <w:r w:rsidR="00910851" w:rsidRPr="00910851">
        <w:rPr>
          <w:rFonts w:ascii="Arial" w:hAnsi="Arial" w:cs="Arial"/>
          <w:color w:val="000000"/>
          <w:sz w:val="20"/>
          <w:szCs w:val="20"/>
        </w:rPr>
        <w:t xml:space="preserve">denominovaných v USD, ako sú štátne dlhopisy alebo pokladničné poukážky Spojených štátov amerických, nadnárodné zmenky a úpisy (definované ako cenné papiere emitované medzinárodnými organizáciami, prostredníctvom ktorých členské štáty prekračujú národné hranice), cenné papiere kryté hypotékou (vládne, ako aj nevládne), </w:t>
      </w:r>
      <w:proofErr w:type="spellStart"/>
      <w:r w:rsidR="00910851" w:rsidRPr="00910851">
        <w:rPr>
          <w:rFonts w:ascii="Arial" w:hAnsi="Arial" w:cs="Arial"/>
          <w:color w:val="000000"/>
          <w:sz w:val="20"/>
          <w:szCs w:val="20"/>
        </w:rPr>
        <w:t>korporátne</w:t>
      </w:r>
      <w:proofErr w:type="spellEnd"/>
      <w:r w:rsidR="00910851" w:rsidRPr="00910851">
        <w:rPr>
          <w:rFonts w:ascii="Arial" w:hAnsi="Arial" w:cs="Arial"/>
          <w:color w:val="000000"/>
          <w:sz w:val="20"/>
          <w:szCs w:val="20"/>
        </w:rPr>
        <w:t xml:space="preserve"> dlhopisy vrátane </w:t>
      </w:r>
      <w:proofErr w:type="spellStart"/>
      <w:r w:rsidR="00910851" w:rsidRPr="00910851">
        <w:rPr>
          <w:rFonts w:ascii="Arial" w:hAnsi="Arial" w:cs="Arial"/>
          <w:color w:val="000000"/>
          <w:sz w:val="20"/>
          <w:szCs w:val="20"/>
        </w:rPr>
        <w:t>korporátnych</w:t>
      </w:r>
      <w:proofErr w:type="spellEnd"/>
      <w:r w:rsidR="00910851" w:rsidRPr="00910851">
        <w:rPr>
          <w:rFonts w:ascii="Arial" w:hAnsi="Arial" w:cs="Arial"/>
          <w:color w:val="000000"/>
          <w:sz w:val="20"/>
          <w:szCs w:val="20"/>
        </w:rPr>
        <w:t xml:space="preserve"> dlhopisov s vysokým výnosom, cenné papiere kryté aktívami a iné štruktúrované dlhy, nástroje peňažného trhu a vklady.</w:t>
      </w:r>
    </w:p>
    <w:bookmarkEnd w:id="6"/>
    <w:p w14:paraId="25DB757E" w14:textId="191653E5" w:rsidR="004B3E3C" w:rsidRPr="003D5895" w:rsidRDefault="003D5895" w:rsidP="004B3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895">
        <w:rPr>
          <w:rFonts w:ascii="Arial" w:hAnsi="Arial" w:cs="Arial"/>
          <w:color w:val="000000"/>
          <w:sz w:val="20"/>
          <w:szCs w:val="20"/>
        </w:rPr>
        <w:t>Priemerná doba trvania portfólia nepresiahne štyri roky.</w:t>
      </w:r>
    </w:p>
    <w:p w14:paraId="6F37278E" w14:textId="474FDE1D" w:rsidR="004B3E3C" w:rsidRPr="003D5895" w:rsidRDefault="003D5895" w:rsidP="004B3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895">
        <w:rPr>
          <w:rFonts w:ascii="Arial" w:hAnsi="Arial" w:cs="Arial"/>
          <w:color w:val="000000"/>
          <w:sz w:val="20"/>
          <w:szCs w:val="20"/>
        </w:rPr>
        <w:t xml:space="preserve">Investičný správca uplatňuje aj politiku trvalo udržateľného investovania BNP PARIBAS ASSET MANAGEMENT, ktorá pri investíciách </w:t>
      </w:r>
      <w:proofErr w:type="spellStart"/>
      <w:r w:rsidRPr="003D5895">
        <w:rPr>
          <w:rFonts w:ascii="Arial" w:hAnsi="Arial" w:cs="Arial"/>
          <w:color w:val="000000"/>
          <w:sz w:val="20"/>
          <w:szCs w:val="20"/>
        </w:rPr>
        <w:t>podfondu</w:t>
      </w:r>
      <w:proofErr w:type="spellEnd"/>
      <w:r w:rsidRPr="003D5895">
        <w:rPr>
          <w:rFonts w:ascii="Arial" w:hAnsi="Arial" w:cs="Arial"/>
          <w:color w:val="000000"/>
          <w:sz w:val="20"/>
          <w:szCs w:val="20"/>
        </w:rPr>
        <w:t xml:space="preserve"> zohľadňuje kritériá týkajúce sa ekologickej a sociálnej zodpovednosti a správy</w:t>
      </w:r>
      <w:r w:rsidR="004B3E3C" w:rsidRPr="003D5895">
        <w:rPr>
          <w:rFonts w:ascii="Arial" w:hAnsi="Arial" w:cs="Arial"/>
          <w:color w:val="000000"/>
          <w:sz w:val="20"/>
          <w:szCs w:val="20"/>
        </w:rPr>
        <w:t>.</w:t>
      </w:r>
    </w:p>
    <w:p w14:paraId="31F5690C" w14:textId="77777777" w:rsidR="007C2C16" w:rsidRPr="005D766A" w:rsidRDefault="007C2C16" w:rsidP="007C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4D76C8CF" w14:textId="35ED43E5" w:rsidR="003D5895" w:rsidRPr="00F0278D" w:rsidRDefault="00E57C5D" w:rsidP="007C2C16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3D5895">
        <w:rPr>
          <w:rFonts w:ascii="Arial" w:hAnsi="Arial" w:cs="Arial"/>
          <w:color w:val="000000"/>
          <w:sz w:val="20"/>
          <w:szCs w:val="20"/>
          <w:u w:val="single"/>
        </w:rPr>
        <w:t>Dokumenty viažuce sa k fondu</w:t>
      </w:r>
      <w:r w:rsidR="007C2C16" w:rsidRPr="003D5895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7C2C16" w:rsidRPr="003D5895">
        <w:rPr>
          <w:rFonts w:ascii="Arial" w:hAnsi="Arial" w:cs="Arial"/>
          <w:sz w:val="20"/>
          <w:szCs w:val="20"/>
          <w:u w:val="single"/>
        </w:rPr>
        <w:t>nájdete na tejto stránke:</w:t>
      </w:r>
      <w:r w:rsidRPr="003D5895">
        <w:rPr>
          <w:rFonts w:ascii="Arial" w:hAnsi="Arial" w:cs="Arial"/>
          <w:sz w:val="20"/>
          <w:szCs w:val="20"/>
          <w:u w:val="single"/>
        </w:rPr>
        <w:t xml:space="preserve"> </w:t>
      </w:r>
      <w:r w:rsidR="003D5895" w:rsidRPr="00F0278D">
        <w:rPr>
          <w:rStyle w:val="Hyperlink"/>
          <w:rFonts w:ascii="Arial" w:hAnsi="Arial" w:cs="Arial"/>
          <w:sz w:val="20"/>
          <w:szCs w:val="20"/>
        </w:rPr>
        <w:t>https://www.bnpparibas-am.lu/private-investor-retail-investor/fundsheet/fixed-income/parvest-bond-usd-short-duration-classic-c-lu0012182399/</w:t>
      </w:r>
    </w:p>
    <w:p w14:paraId="5C41E98F" w14:textId="4FB9B53E" w:rsidR="007C2C16" w:rsidRDefault="007C2C16" w:rsidP="00112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5895">
        <w:rPr>
          <w:rFonts w:ascii="Arial" w:hAnsi="Arial" w:cs="Arial"/>
          <w:color w:val="000000"/>
          <w:sz w:val="20"/>
          <w:szCs w:val="20"/>
        </w:rPr>
        <w:t xml:space="preserve">Pozn.: Na vyššie uvedenej webovej stránke je možné získať </w:t>
      </w:r>
      <w:r w:rsidR="00E57C5D" w:rsidRPr="003D5895">
        <w:rPr>
          <w:rFonts w:ascii="Arial" w:hAnsi="Arial" w:cs="Arial"/>
          <w:color w:val="000000"/>
          <w:sz w:val="20"/>
          <w:szCs w:val="20"/>
        </w:rPr>
        <w:t xml:space="preserve">Kľúčové informácie pre investorov </w:t>
      </w:r>
      <w:r w:rsidRPr="003D5895">
        <w:rPr>
          <w:rFonts w:ascii="Arial" w:hAnsi="Arial" w:cs="Arial"/>
          <w:color w:val="000000"/>
          <w:sz w:val="20"/>
          <w:szCs w:val="20"/>
        </w:rPr>
        <w:t xml:space="preserve">výberom možnosti </w:t>
      </w:r>
      <w:proofErr w:type="spellStart"/>
      <w:r w:rsidRPr="003D5895">
        <w:rPr>
          <w:rFonts w:ascii="Arial" w:hAnsi="Arial" w:cs="Arial"/>
          <w:color w:val="000000"/>
          <w:sz w:val="20"/>
          <w:szCs w:val="20"/>
        </w:rPr>
        <w:t>Do</w:t>
      </w:r>
      <w:r w:rsidR="00E57C5D" w:rsidRPr="003D5895">
        <w:rPr>
          <w:rFonts w:ascii="Arial" w:hAnsi="Arial" w:cs="Arial"/>
          <w:color w:val="000000"/>
          <w:sz w:val="20"/>
          <w:szCs w:val="20"/>
        </w:rPr>
        <w:t>cuments</w:t>
      </w:r>
      <w:proofErr w:type="spellEnd"/>
      <w:r w:rsidR="00E57C5D" w:rsidRPr="003D5895"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 w:rsidR="00E57C5D" w:rsidRPr="003D5895">
        <w:rPr>
          <w:rFonts w:ascii="Arial" w:hAnsi="Arial" w:cs="Arial"/>
          <w:color w:val="000000"/>
          <w:sz w:val="20"/>
          <w:szCs w:val="20"/>
        </w:rPr>
        <w:t>Simplified</w:t>
      </w:r>
      <w:proofErr w:type="spellEnd"/>
      <w:r w:rsidR="00E57C5D" w:rsidRPr="003D589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57C5D" w:rsidRPr="003D5895">
        <w:rPr>
          <w:rFonts w:ascii="Arial" w:hAnsi="Arial" w:cs="Arial"/>
          <w:color w:val="000000"/>
          <w:sz w:val="20"/>
          <w:szCs w:val="20"/>
        </w:rPr>
        <w:t>prospectus</w:t>
      </w:r>
      <w:proofErr w:type="spellEnd"/>
      <w:r w:rsidR="00E57C5D" w:rsidRPr="003D5895">
        <w:rPr>
          <w:rFonts w:ascii="Arial" w:hAnsi="Arial" w:cs="Arial"/>
          <w:color w:val="000000"/>
          <w:sz w:val="20"/>
          <w:szCs w:val="20"/>
        </w:rPr>
        <w:t xml:space="preserve"> / KIID</w:t>
      </w:r>
    </w:p>
    <w:p w14:paraId="226AF89F" w14:textId="7CD0B138" w:rsidR="00B75EA1" w:rsidRDefault="00B75EA1" w:rsidP="00112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3A79E7" w14:textId="77777777" w:rsidR="00E97C6A" w:rsidRDefault="00E97C6A" w:rsidP="00112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4B4CD4" w14:textId="41B74A7D" w:rsidR="005F0567" w:rsidRPr="005F0567" w:rsidRDefault="005F0567" w:rsidP="005F05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40" w:line="240" w:lineRule="auto"/>
        <w:ind w:left="284" w:hanging="284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Zlúčenie</w:t>
      </w:r>
      <w:r w:rsidRPr="005F0567">
        <w:rPr>
          <w:rFonts w:ascii="Arial" w:hAnsi="Arial" w:cs="Arial"/>
          <w:color w:val="000000"/>
          <w:u w:val="single"/>
        </w:rPr>
        <w:t xml:space="preserve"> fondu </w:t>
      </w:r>
      <w:proofErr w:type="spellStart"/>
      <w:r>
        <w:rPr>
          <w:rFonts w:ascii="Arial" w:hAnsi="Arial" w:cs="Arial"/>
          <w:b/>
          <w:color w:val="000000"/>
          <w:u w:val="single"/>
        </w:rPr>
        <w:t>Parvest</w:t>
      </w:r>
      <w:proofErr w:type="spellEnd"/>
      <w:r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u w:val="single"/>
        </w:rPr>
        <w:t>Equity</w:t>
      </w:r>
      <w:proofErr w:type="spellEnd"/>
      <w:r>
        <w:rPr>
          <w:rFonts w:ascii="Arial" w:hAnsi="Arial" w:cs="Arial"/>
          <w:b/>
          <w:color w:val="000000"/>
          <w:u w:val="single"/>
        </w:rPr>
        <w:t xml:space="preserve"> USA</w:t>
      </w:r>
      <w:r w:rsidRPr="005F0567">
        <w:rPr>
          <w:rFonts w:ascii="Arial" w:hAnsi="Arial" w:cs="Arial"/>
          <w:color w:val="000000"/>
          <w:u w:val="single"/>
        </w:rPr>
        <w:t xml:space="preserve"> do fondu </w:t>
      </w:r>
      <w:r w:rsidRPr="005F0567">
        <w:rPr>
          <w:rFonts w:ascii="Arial" w:hAnsi="Arial" w:cs="Arial"/>
          <w:b/>
          <w:color w:val="000000"/>
          <w:u w:val="single"/>
        </w:rPr>
        <w:t xml:space="preserve">BNP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Paribas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Funds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 xml:space="preserve">US </w:t>
      </w:r>
      <w:proofErr w:type="spellStart"/>
      <w:r>
        <w:rPr>
          <w:rFonts w:ascii="Arial" w:hAnsi="Arial" w:cs="Arial"/>
          <w:b/>
          <w:color w:val="000000"/>
          <w:u w:val="single"/>
        </w:rPr>
        <w:t>Multi-Factor</w:t>
      </w:r>
      <w:proofErr w:type="spellEnd"/>
      <w:r w:rsidRPr="005F0567">
        <w:rPr>
          <w:rFonts w:ascii="Arial" w:hAnsi="Arial" w:cs="Arial"/>
          <w:b/>
          <w:color w:val="000000"/>
          <w:u w:val="single"/>
        </w:rPr>
        <w:t xml:space="preserve"> </w:t>
      </w:r>
      <w:proofErr w:type="spellStart"/>
      <w:r w:rsidRPr="005F0567">
        <w:rPr>
          <w:rFonts w:ascii="Arial" w:hAnsi="Arial" w:cs="Arial"/>
          <w:b/>
          <w:color w:val="000000"/>
          <w:u w:val="single"/>
        </w:rPr>
        <w:t>Equity</w:t>
      </w:r>
      <w:proofErr w:type="spellEnd"/>
    </w:p>
    <w:p w14:paraId="4F0F34E3" w14:textId="133DD629" w:rsidR="00B75EA1" w:rsidRPr="007C661C" w:rsidRDefault="00480D57" w:rsidP="00D1516A">
      <w:pPr>
        <w:autoSpaceDE w:val="0"/>
        <w:autoSpaceDN w:val="0"/>
        <w:adjustRightInd w:val="0"/>
        <w:spacing w:before="120" w:after="0" w:line="240" w:lineRule="auto"/>
        <w:jc w:val="both"/>
        <w:rPr>
          <w:b/>
          <w:sz w:val="20"/>
        </w:rPr>
      </w:pPr>
      <w:r w:rsidRPr="00480D57">
        <w:rPr>
          <w:rFonts w:ascii="Arial" w:hAnsi="Arial" w:cs="Arial"/>
          <w:color w:val="000000"/>
          <w:sz w:val="20"/>
          <w:szCs w:val="20"/>
        </w:rPr>
        <w:t xml:space="preserve">Dňa </w:t>
      </w:r>
      <w:r w:rsidR="00B75EA1" w:rsidRPr="00E97C6A">
        <w:rPr>
          <w:rFonts w:ascii="Arial" w:hAnsi="Arial" w:cs="Arial"/>
          <w:b/>
          <w:color w:val="000000"/>
          <w:sz w:val="20"/>
          <w:szCs w:val="20"/>
          <w:u w:val="single"/>
        </w:rPr>
        <w:t>27.9.2019</w:t>
      </w:r>
      <w:r w:rsidR="00B75EA1" w:rsidRPr="007C661C">
        <w:rPr>
          <w:rFonts w:ascii="Arial" w:hAnsi="Arial" w:cs="Arial"/>
          <w:color w:val="000000"/>
          <w:sz w:val="20"/>
          <w:szCs w:val="20"/>
        </w:rPr>
        <w:t xml:space="preserve"> </w:t>
      </w:r>
      <w:r w:rsidR="00E97C6A">
        <w:rPr>
          <w:rFonts w:ascii="Arial" w:hAnsi="Arial" w:cs="Arial"/>
          <w:color w:val="000000"/>
          <w:sz w:val="20"/>
          <w:szCs w:val="20"/>
        </w:rPr>
        <w:t>bol zlúčen</w:t>
      </w:r>
      <w:r w:rsidR="00D8096F">
        <w:rPr>
          <w:rFonts w:ascii="Arial" w:hAnsi="Arial" w:cs="Arial"/>
          <w:color w:val="000000"/>
          <w:sz w:val="20"/>
          <w:szCs w:val="20"/>
        </w:rPr>
        <w:t>ý</w:t>
      </w:r>
      <w:r w:rsidR="00B75EA1" w:rsidRPr="007C661C">
        <w:rPr>
          <w:rFonts w:ascii="Arial" w:hAnsi="Arial" w:cs="Arial"/>
          <w:color w:val="000000"/>
          <w:sz w:val="20"/>
          <w:szCs w:val="20"/>
        </w:rPr>
        <w:t xml:space="preserve"> </w:t>
      </w:r>
      <w:r w:rsidR="00D8096F">
        <w:rPr>
          <w:rFonts w:ascii="Arial" w:hAnsi="Arial" w:cs="Arial"/>
          <w:color w:val="000000"/>
          <w:sz w:val="20"/>
          <w:szCs w:val="20"/>
        </w:rPr>
        <w:t xml:space="preserve">fond </w:t>
      </w:r>
      <w:proofErr w:type="spellStart"/>
      <w:r w:rsidR="00B75EA1" w:rsidRPr="007C661C">
        <w:rPr>
          <w:rFonts w:ascii="Arial" w:hAnsi="Arial" w:cs="Arial"/>
          <w:sz w:val="20"/>
        </w:rPr>
        <w:t>Parvest</w:t>
      </w:r>
      <w:proofErr w:type="spellEnd"/>
      <w:r w:rsidR="00B75EA1" w:rsidRPr="007C661C">
        <w:rPr>
          <w:rFonts w:ascii="Arial" w:hAnsi="Arial" w:cs="Arial"/>
          <w:sz w:val="20"/>
        </w:rPr>
        <w:t xml:space="preserve"> </w:t>
      </w:r>
      <w:proofErr w:type="spellStart"/>
      <w:r w:rsidR="00B75EA1" w:rsidRPr="007C661C">
        <w:rPr>
          <w:rFonts w:ascii="Arial" w:hAnsi="Arial" w:cs="Arial"/>
          <w:sz w:val="20"/>
        </w:rPr>
        <w:t>Equity</w:t>
      </w:r>
      <w:proofErr w:type="spellEnd"/>
      <w:r w:rsidR="00B75EA1" w:rsidRPr="007C661C">
        <w:rPr>
          <w:rFonts w:ascii="Arial" w:hAnsi="Arial" w:cs="Arial"/>
          <w:sz w:val="20"/>
        </w:rPr>
        <w:t xml:space="preserve"> USA, </w:t>
      </w:r>
      <w:r w:rsidR="00B75EA1" w:rsidRPr="007C661C">
        <w:rPr>
          <w:rFonts w:ascii="Arial" w:hAnsi="Arial" w:cs="Arial"/>
          <w:color w:val="000000"/>
          <w:sz w:val="20"/>
        </w:rPr>
        <w:t xml:space="preserve">ktorý obsahujú niektoré produkty investičného životného poistenia v Union poisťovni, </w:t>
      </w:r>
      <w:proofErr w:type="spellStart"/>
      <w:r w:rsidR="00B75EA1" w:rsidRPr="007C661C">
        <w:rPr>
          <w:rFonts w:ascii="Arial" w:hAnsi="Arial" w:cs="Arial"/>
          <w:color w:val="000000"/>
          <w:sz w:val="20"/>
        </w:rPr>
        <w:t>a.s</w:t>
      </w:r>
      <w:proofErr w:type="spellEnd"/>
      <w:r w:rsidR="00B75EA1" w:rsidRPr="007C661C">
        <w:rPr>
          <w:rFonts w:ascii="Arial" w:hAnsi="Arial" w:cs="Arial"/>
          <w:color w:val="000000"/>
          <w:sz w:val="20"/>
        </w:rPr>
        <w:t>.</w:t>
      </w:r>
      <w:r w:rsidR="00D8096F">
        <w:rPr>
          <w:rFonts w:ascii="Arial" w:hAnsi="Arial" w:cs="Arial"/>
          <w:color w:val="000000"/>
          <w:sz w:val="20"/>
        </w:rPr>
        <w:t xml:space="preserve">, </w:t>
      </w:r>
      <w:r w:rsidR="00B75EA1" w:rsidRPr="007C661C">
        <w:rPr>
          <w:rFonts w:ascii="Arial" w:hAnsi="Arial" w:cs="Arial"/>
          <w:color w:val="000000"/>
          <w:sz w:val="20"/>
        </w:rPr>
        <w:t xml:space="preserve">do fondu </w:t>
      </w:r>
      <w:bookmarkStart w:id="7" w:name="_Hlk21075527"/>
      <w:r w:rsidR="00B75EA1" w:rsidRPr="007C661C">
        <w:rPr>
          <w:rFonts w:ascii="Arial" w:hAnsi="Arial" w:cs="Arial"/>
          <w:sz w:val="20"/>
        </w:rPr>
        <w:t xml:space="preserve">BNP </w:t>
      </w:r>
      <w:proofErr w:type="spellStart"/>
      <w:r w:rsidR="00B75EA1" w:rsidRPr="007C661C">
        <w:rPr>
          <w:rFonts w:ascii="Arial" w:hAnsi="Arial" w:cs="Arial"/>
          <w:sz w:val="20"/>
        </w:rPr>
        <w:t>Paribas</w:t>
      </w:r>
      <w:proofErr w:type="spellEnd"/>
      <w:r w:rsidR="00B75EA1" w:rsidRPr="007C661C">
        <w:rPr>
          <w:rFonts w:ascii="Arial" w:hAnsi="Arial" w:cs="Arial"/>
          <w:sz w:val="20"/>
        </w:rPr>
        <w:t xml:space="preserve"> </w:t>
      </w:r>
      <w:proofErr w:type="spellStart"/>
      <w:r w:rsidR="00B75EA1" w:rsidRPr="007C661C">
        <w:rPr>
          <w:rFonts w:ascii="Arial" w:hAnsi="Arial" w:cs="Arial"/>
          <w:sz w:val="20"/>
        </w:rPr>
        <w:t>Funds</w:t>
      </w:r>
      <w:proofErr w:type="spellEnd"/>
      <w:r w:rsidR="00B75EA1" w:rsidRPr="007C661C">
        <w:rPr>
          <w:rFonts w:ascii="Arial" w:hAnsi="Arial" w:cs="Arial"/>
          <w:sz w:val="20"/>
        </w:rPr>
        <w:t xml:space="preserve"> US </w:t>
      </w:r>
      <w:proofErr w:type="spellStart"/>
      <w:r w:rsidR="00B75EA1" w:rsidRPr="007C661C">
        <w:rPr>
          <w:rFonts w:ascii="Arial" w:hAnsi="Arial" w:cs="Arial"/>
          <w:sz w:val="20"/>
        </w:rPr>
        <w:t>Multi-Factor</w:t>
      </w:r>
      <w:proofErr w:type="spellEnd"/>
      <w:r w:rsidR="00B75EA1" w:rsidRPr="007C661C">
        <w:rPr>
          <w:rFonts w:ascii="Arial" w:hAnsi="Arial" w:cs="Arial"/>
          <w:sz w:val="20"/>
        </w:rPr>
        <w:t xml:space="preserve"> </w:t>
      </w:r>
      <w:proofErr w:type="spellStart"/>
      <w:r w:rsidR="00B75EA1" w:rsidRPr="007C661C">
        <w:rPr>
          <w:rFonts w:ascii="Arial" w:hAnsi="Arial" w:cs="Arial"/>
          <w:sz w:val="20"/>
        </w:rPr>
        <w:t>Equity</w:t>
      </w:r>
      <w:bookmarkEnd w:id="7"/>
      <w:proofErr w:type="spellEnd"/>
      <w:r w:rsidR="00B75EA1" w:rsidRPr="007C661C">
        <w:rPr>
          <w:rFonts w:ascii="Arial" w:hAnsi="Arial" w:cs="Arial"/>
          <w:color w:val="000000"/>
          <w:sz w:val="20"/>
        </w:rPr>
        <w:t>. A</w:t>
      </w:r>
      <w:r w:rsidR="00B75EA1" w:rsidRPr="007C661C">
        <w:rPr>
          <w:rFonts w:ascii="Arial" w:hAnsi="Arial" w:cs="Arial"/>
          <w:sz w:val="20"/>
        </w:rPr>
        <w:t xml:space="preserve">kcie pôvodného fondu </w:t>
      </w:r>
      <w:r w:rsidR="00E97C6A">
        <w:rPr>
          <w:rFonts w:ascii="Arial" w:hAnsi="Arial" w:cs="Arial"/>
          <w:sz w:val="20"/>
        </w:rPr>
        <w:t>boli nahradené</w:t>
      </w:r>
      <w:r w:rsidR="00B75EA1" w:rsidRPr="007C661C">
        <w:rPr>
          <w:rFonts w:ascii="Arial" w:hAnsi="Arial" w:cs="Arial"/>
          <w:sz w:val="20"/>
        </w:rPr>
        <w:t xml:space="preserve"> akciami nového fondu v presne danom pomere bez vplyvu na peňažnú hodnotu investície.</w:t>
      </w:r>
    </w:p>
    <w:p w14:paraId="156CC84D" w14:textId="5B13AFB7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C661C">
        <w:rPr>
          <w:rFonts w:ascii="Arial" w:hAnsi="Arial" w:cs="Arial"/>
          <w:color w:val="000000"/>
          <w:sz w:val="20"/>
          <w:szCs w:val="20"/>
        </w:rPr>
        <w:t xml:space="preserve">V nadväznosti na túto zmenu a vzhľadom na to, že prijímajúci fond má podobnú investičnú politiku a investuje do aktív s rovnakým geografickým prostredím, Union poisťovňa, </w:t>
      </w:r>
      <w:proofErr w:type="spellStart"/>
      <w:r w:rsidRPr="007C661C">
        <w:rPr>
          <w:rFonts w:ascii="Arial" w:hAnsi="Arial" w:cs="Arial"/>
          <w:color w:val="000000"/>
          <w:sz w:val="20"/>
          <w:szCs w:val="20"/>
        </w:rPr>
        <w:t>a.s</w:t>
      </w:r>
      <w:proofErr w:type="spellEnd"/>
      <w:r w:rsidRPr="007C661C">
        <w:rPr>
          <w:rFonts w:ascii="Arial" w:hAnsi="Arial" w:cs="Arial"/>
          <w:color w:val="000000"/>
          <w:sz w:val="20"/>
          <w:szCs w:val="20"/>
        </w:rPr>
        <w:t xml:space="preserve">. od dátumu zlúčenia používa v investičnom životnom poistení namiesto fondu </w:t>
      </w:r>
      <w:proofErr w:type="spellStart"/>
      <w:r w:rsidRPr="007C661C">
        <w:rPr>
          <w:rFonts w:ascii="Arial" w:hAnsi="Arial" w:cs="Arial"/>
          <w:sz w:val="20"/>
          <w:szCs w:val="20"/>
        </w:rPr>
        <w:t>Parvest</w:t>
      </w:r>
      <w:proofErr w:type="spellEnd"/>
      <w:r w:rsidRPr="007C66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61C">
        <w:rPr>
          <w:rFonts w:ascii="Arial" w:hAnsi="Arial" w:cs="Arial"/>
          <w:sz w:val="20"/>
          <w:szCs w:val="20"/>
        </w:rPr>
        <w:t>Equity</w:t>
      </w:r>
      <w:proofErr w:type="spellEnd"/>
      <w:r w:rsidRPr="007C661C">
        <w:rPr>
          <w:rFonts w:ascii="Arial" w:hAnsi="Arial" w:cs="Arial"/>
          <w:sz w:val="20"/>
          <w:szCs w:val="20"/>
        </w:rPr>
        <w:t xml:space="preserve"> USA</w:t>
      </w:r>
      <w:r w:rsidRPr="007C661C">
        <w:rPr>
          <w:rFonts w:ascii="Arial" w:hAnsi="Arial" w:cs="Arial"/>
          <w:color w:val="000000"/>
          <w:sz w:val="20"/>
          <w:szCs w:val="20"/>
        </w:rPr>
        <w:t xml:space="preserve"> fond </w:t>
      </w:r>
      <w:r w:rsidRPr="007C661C">
        <w:rPr>
          <w:rFonts w:ascii="Arial" w:hAnsi="Arial" w:cs="Arial"/>
          <w:sz w:val="20"/>
          <w:szCs w:val="20"/>
        </w:rPr>
        <w:t xml:space="preserve">BNP </w:t>
      </w:r>
      <w:proofErr w:type="spellStart"/>
      <w:r w:rsidRPr="007C661C">
        <w:rPr>
          <w:rFonts w:ascii="Arial" w:hAnsi="Arial" w:cs="Arial"/>
          <w:sz w:val="20"/>
          <w:szCs w:val="20"/>
        </w:rPr>
        <w:t>Paribas</w:t>
      </w:r>
      <w:proofErr w:type="spellEnd"/>
      <w:r w:rsidRPr="007C66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61C">
        <w:rPr>
          <w:rFonts w:ascii="Arial" w:hAnsi="Arial" w:cs="Arial"/>
          <w:sz w:val="20"/>
          <w:szCs w:val="20"/>
        </w:rPr>
        <w:t>Funds</w:t>
      </w:r>
      <w:proofErr w:type="spellEnd"/>
      <w:r w:rsidRPr="007C661C">
        <w:rPr>
          <w:rFonts w:ascii="Arial" w:hAnsi="Arial" w:cs="Arial"/>
          <w:sz w:val="20"/>
          <w:szCs w:val="20"/>
        </w:rPr>
        <w:t xml:space="preserve"> US </w:t>
      </w:r>
      <w:proofErr w:type="spellStart"/>
      <w:r w:rsidRPr="007C661C">
        <w:rPr>
          <w:rFonts w:ascii="Arial" w:hAnsi="Arial" w:cs="Arial"/>
          <w:sz w:val="20"/>
          <w:szCs w:val="20"/>
        </w:rPr>
        <w:t>Multi-Factor</w:t>
      </w:r>
      <w:proofErr w:type="spellEnd"/>
      <w:r w:rsidRPr="007C66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61C">
        <w:rPr>
          <w:rFonts w:ascii="Arial" w:hAnsi="Arial" w:cs="Arial"/>
          <w:sz w:val="20"/>
          <w:szCs w:val="20"/>
        </w:rPr>
        <w:t>Equity</w:t>
      </w:r>
      <w:proofErr w:type="spellEnd"/>
      <w:r w:rsidRPr="007C661C">
        <w:rPr>
          <w:rFonts w:ascii="Arial" w:hAnsi="Arial" w:cs="Arial"/>
          <w:color w:val="000000"/>
          <w:sz w:val="20"/>
          <w:szCs w:val="20"/>
        </w:rPr>
        <w:t xml:space="preserve"> pod názvom </w:t>
      </w:r>
      <w:r w:rsidRPr="007C661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Akciový fond US </w:t>
      </w:r>
      <w:proofErr w:type="spellStart"/>
      <w:r w:rsidRPr="007C661C">
        <w:rPr>
          <w:rFonts w:ascii="Arial" w:hAnsi="Arial" w:cs="Arial"/>
          <w:b/>
          <w:color w:val="000000"/>
          <w:sz w:val="20"/>
          <w:szCs w:val="20"/>
          <w:u w:val="single"/>
        </w:rPr>
        <w:t>Multi-Factor</w:t>
      </w:r>
      <w:proofErr w:type="spellEnd"/>
      <w:r w:rsidRPr="007C661C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094CF1AA" w14:textId="77777777" w:rsidR="00B75EA1" w:rsidRPr="007C661C" w:rsidRDefault="00B75EA1" w:rsidP="00B75EA1">
      <w:pPr>
        <w:pStyle w:val="Default"/>
        <w:autoSpaceDE/>
        <w:autoSpaceDN/>
        <w:adjustRightInd/>
        <w:spacing w:before="60"/>
        <w:jc w:val="both"/>
        <w:rPr>
          <w:b/>
          <w:sz w:val="20"/>
          <w:szCs w:val="20"/>
        </w:rPr>
      </w:pPr>
      <w:r w:rsidRPr="007C661C">
        <w:rPr>
          <w:color w:val="auto"/>
          <w:sz w:val="20"/>
          <w:szCs w:val="20"/>
        </w:rPr>
        <w:t xml:space="preserve">Union poisťovňa, </w:t>
      </w:r>
      <w:proofErr w:type="spellStart"/>
      <w:r w:rsidRPr="007C661C">
        <w:rPr>
          <w:color w:val="auto"/>
          <w:sz w:val="20"/>
          <w:szCs w:val="20"/>
        </w:rPr>
        <w:t>a.s</w:t>
      </w:r>
      <w:proofErr w:type="spellEnd"/>
      <w:r w:rsidRPr="007C661C">
        <w:rPr>
          <w:color w:val="auto"/>
          <w:sz w:val="20"/>
          <w:szCs w:val="20"/>
        </w:rPr>
        <w:t xml:space="preserve">. nahradila počet jednotiek tohto fondu novým počtom jednotiek Akciového fondu US </w:t>
      </w:r>
      <w:proofErr w:type="spellStart"/>
      <w:r w:rsidRPr="007C661C">
        <w:rPr>
          <w:color w:val="auto"/>
          <w:sz w:val="20"/>
          <w:szCs w:val="20"/>
        </w:rPr>
        <w:t>Multi-Factor</w:t>
      </w:r>
      <w:proofErr w:type="spellEnd"/>
      <w:r w:rsidRPr="007C661C">
        <w:rPr>
          <w:color w:val="auto"/>
          <w:sz w:val="20"/>
          <w:szCs w:val="20"/>
        </w:rPr>
        <w:t xml:space="preserve">, ktoré zodpovedali tejto zmene. </w:t>
      </w:r>
      <w:r w:rsidRPr="007C661C">
        <w:rPr>
          <w:b/>
          <w:color w:val="auto"/>
          <w:sz w:val="20"/>
          <w:szCs w:val="20"/>
        </w:rPr>
        <w:t>Celková hodnota účtu zostala nezmenená.</w:t>
      </w:r>
    </w:p>
    <w:p w14:paraId="67DFC95E" w14:textId="77777777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F3D0759" w14:textId="4C5D92F4" w:rsidR="00B75EA1" w:rsidRPr="007C661C" w:rsidRDefault="00B75EA1" w:rsidP="00B75EA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>100%-</w:t>
      </w:r>
      <w:proofErr w:type="spellStart"/>
      <w:r w:rsidRPr="007C661C">
        <w:rPr>
          <w:rFonts w:ascii="Arial" w:hAnsi="Arial" w:cs="Arial"/>
          <w:color w:val="000000"/>
          <w:sz w:val="20"/>
          <w:szCs w:val="20"/>
        </w:rPr>
        <w:t>ný</w:t>
      </w:r>
      <w:proofErr w:type="spellEnd"/>
      <w:r w:rsidRPr="007C661C">
        <w:rPr>
          <w:rFonts w:ascii="Arial" w:hAnsi="Arial" w:cs="Arial"/>
          <w:color w:val="000000"/>
          <w:sz w:val="20"/>
          <w:szCs w:val="20"/>
        </w:rPr>
        <w:t xml:space="preserve"> podiel fondu </w:t>
      </w:r>
      <w:r w:rsidRPr="007C661C">
        <w:rPr>
          <w:rFonts w:ascii="Arial" w:hAnsi="Arial" w:cs="Arial"/>
          <w:b/>
          <w:color w:val="943634" w:themeColor="accent2" w:themeShade="BF"/>
          <w:sz w:val="20"/>
          <w:szCs w:val="20"/>
          <w:u w:val="single"/>
        </w:rPr>
        <w:t xml:space="preserve">Akciový fond US </w:t>
      </w:r>
      <w:proofErr w:type="spellStart"/>
      <w:r w:rsidRPr="007C661C">
        <w:rPr>
          <w:rFonts w:ascii="Arial" w:hAnsi="Arial" w:cs="Arial"/>
          <w:b/>
          <w:color w:val="943634" w:themeColor="accent2" w:themeShade="BF"/>
          <w:sz w:val="20"/>
          <w:szCs w:val="20"/>
          <w:u w:val="single"/>
        </w:rPr>
        <w:t>Multi-Factor</w:t>
      </w:r>
      <w:proofErr w:type="spellEnd"/>
      <w:r w:rsidRPr="007C661C">
        <w:rPr>
          <w:rFonts w:ascii="Arial" w:hAnsi="Arial" w:cs="Arial"/>
          <w:b/>
          <w:color w:val="943634" w:themeColor="accent2" w:themeShade="BF"/>
          <w:sz w:val="20"/>
          <w:szCs w:val="20"/>
        </w:rPr>
        <w:t xml:space="preserve"> </w:t>
      </w:r>
      <w:r w:rsidRPr="007C661C">
        <w:rPr>
          <w:rFonts w:ascii="Arial" w:hAnsi="Arial" w:cs="Arial"/>
          <w:color w:val="000000"/>
          <w:sz w:val="20"/>
          <w:szCs w:val="20"/>
        </w:rPr>
        <w:t>teda tvori</w:t>
      </w:r>
      <w:r w:rsidR="00E97C6A">
        <w:rPr>
          <w:rFonts w:ascii="Arial" w:hAnsi="Arial" w:cs="Arial"/>
          <w:color w:val="000000"/>
          <w:sz w:val="20"/>
          <w:szCs w:val="20"/>
        </w:rPr>
        <w:t>a</w:t>
      </w:r>
      <w:r w:rsidRPr="007C661C">
        <w:rPr>
          <w:rFonts w:ascii="Arial" w:hAnsi="Arial" w:cs="Arial"/>
          <w:color w:val="000000"/>
          <w:sz w:val="20"/>
          <w:szCs w:val="20"/>
        </w:rPr>
        <w:t xml:space="preserve"> aktíva fondu </w:t>
      </w:r>
      <w:r w:rsidRPr="007C661C">
        <w:rPr>
          <w:rFonts w:ascii="Arial" w:hAnsi="Arial" w:cs="Arial"/>
          <w:sz w:val="20"/>
          <w:szCs w:val="20"/>
        </w:rPr>
        <w:t xml:space="preserve">BNP </w:t>
      </w:r>
      <w:proofErr w:type="spellStart"/>
      <w:r w:rsidRPr="007C661C">
        <w:rPr>
          <w:rFonts w:ascii="Arial" w:hAnsi="Arial" w:cs="Arial"/>
          <w:sz w:val="20"/>
          <w:szCs w:val="20"/>
        </w:rPr>
        <w:t>Paribas</w:t>
      </w:r>
      <w:proofErr w:type="spellEnd"/>
      <w:r w:rsidRPr="007C66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61C">
        <w:rPr>
          <w:rFonts w:ascii="Arial" w:hAnsi="Arial" w:cs="Arial"/>
          <w:sz w:val="20"/>
          <w:szCs w:val="20"/>
        </w:rPr>
        <w:t>Funds</w:t>
      </w:r>
      <w:proofErr w:type="spellEnd"/>
      <w:r w:rsidRPr="007C661C">
        <w:rPr>
          <w:rFonts w:ascii="Arial" w:hAnsi="Arial" w:cs="Arial"/>
          <w:sz w:val="20"/>
          <w:szCs w:val="20"/>
        </w:rPr>
        <w:t xml:space="preserve"> US </w:t>
      </w:r>
      <w:proofErr w:type="spellStart"/>
      <w:r w:rsidRPr="007C661C">
        <w:rPr>
          <w:rFonts w:ascii="Arial" w:hAnsi="Arial" w:cs="Arial"/>
          <w:sz w:val="20"/>
          <w:szCs w:val="20"/>
        </w:rPr>
        <w:t>Multi-Factor</w:t>
      </w:r>
      <w:proofErr w:type="spellEnd"/>
      <w:r w:rsidRPr="007C66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61C">
        <w:rPr>
          <w:rFonts w:ascii="Arial" w:hAnsi="Arial" w:cs="Arial"/>
          <w:sz w:val="20"/>
          <w:szCs w:val="20"/>
        </w:rPr>
        <w:t>Equity</w:t>
      </w:r>
      <w:proofErr w:type="spellEnd"/>
      <w:r w:rsidRPr="007C661C">
        <w:rPr>
          <w:rFonts w:ascii="Arial" w:hAnsi="Arial" w:cs="Arial"/>
          <w:sz w:val="20"/>
          <w:szCs w:val="20"/>
        </w:rPr>
        <w:t>.</w:t>
      </w:r>
      <w:r w:rsidRPr="007C661C">
        <w:rPr>
          <w:rFonts w:ascii="Arial" w:hAnsi="Arial" w:cs="Arial"/>
          <w:color w:val="000000"/>
          <w:sz w:val="20"/>
          <w:szCs w:val="20"/>
        </w:rPr>
        <w:t xml:space="preserve"> Tento </w:t>
      </w:r>
      <w:proofErr w:type="spellStart"/>
      <w:r w:rsidRPr="007C661C">
        <w:rPr>
          <w:rFonts w:ascii="Arial" w:hAnsi="Arial" w:cs="Arial"/>
          <w:color w:val="000000"/>
          <w:sz w:val="20"/>
          <w:szCs w:val="20"/>
        </w:rPr>
        <w:t>podfond</w:t>
      </w:r>
      <w:proofErr w:type="spellEnd"/>
      <w:r w:rsidRPr="007C661C">
        <w:rPr>
          <w:rFonts w:ascii="Arial" w:hAnsi="Arial" w:cs="Arial"/>
          <w:color w:val="000000"/>
          <w:sz w:val="20"/>
          <w:szCs w:val="20"/>
        </w:rPr>
        <w:t>, tak ako pôvodný fond je vhodný pre investorov, ktorí</w:t>
      </w:r>
    </w:p>
    <w:p w14:paraId="334F9FE6" w14:textId="51D60AA6" w:rsidR="00B75EA1" w:rsidRPr="007C661C" w:rsidRDefault="00B75EA1" w:rsidP="00B75E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lastRenderedPageBreak/>
        <w:t>chcú do existujúceho diverzifikovaného portfólia pridať expozíciu voči špecifickému trhu;</w:t>
      </w:r>
    </w:p>
    <w:p w14:paraId="10B607BC" w14:textId="4C2F68D8" w:rsidR="00B75EA1" w:rsidRPr="007C661C" w:rsidRDefault="00B75EA1" w:rsidP="00B75E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>sú ochotní prijať vyššie trhové riziká v záujme potenciálneho generovania vyšších dlhodobých výnosov;</w:t>
      </w:r>
    </w:p>
    <w:p w14:paraId="32536E38" w14:textId="4BDF2F89" w:rsidR="00B75EA1" w:rsidRPr="007C661C" w:rsidRDefault="00B75EA1" w:rsidP="00B75E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>dokážu akceptovať výrazné dočasné straty;</w:t>
      </w:r>
    </w:p>
    <w:p w14:paraId="45B839A7" w14:textId="3CDB808B" w:rsidR="00B75EA1" w:rsidRPr="007C661C" w:rsidRDefault="00B75EA1" w:rsidP="00B75E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>dokážu tolerovať volatilitu.</w:t>
      </w:r>
    </w:p>
    <w:p w14:paraId="4788974E" w14:textId="77777777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216ACB" w14:textId="388B2360" w:rsidR="00B75EA1" w:rsidRPr="007C661C" w:rsidRDefault="00B75EA1" w:rsidP="00B75EA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ISIN:  </w:t>
      </w:r>
      <w:r w:rsidRPr="007B34DE">
        <w:rPr>
          <w:rFonts w:ascii="Arial" w:hAnsi="Arial" w:cs="Arial"/>
          <w:sz w:val="20"/>
          <w:szCs w:val="20"/>
        </w:rPr>
        <w:t>LU1956163023</w:t>
      </w:r>
    </w:p>
    <w:p w14:paraId="430AD752" w14:textId="4C0D88F2" w:rsidR="00B75EA1" w:rsidRPr="007C661C" w:rsidRDefault="00B75EA1" w:rsidP="00B75EA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07D0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Veľkosť fondu:  </w:t>
      </w:r>
      <w:r w:rsidRPr="00E907D0">
        <w:rPr>
          <w:rStyle w:val="card-item-content"/>
          <w:rFonts w:ascii="Arial" w:hAnsi="Arial" w:cs="Arial"/>
          <w:sz w:val="20"/>
          <w:szCs w:val="20"/>
        </w:rPr>
        <w:t>1</w:t>
      </w:r>
      <w:r w:rsidR="000C6A31" w:rsidRPr="00E907D0">
        <w:rPr>
          <w:rStyle w:val="card-item-content"/>
          <w:rFonts w:ascii="Arial" w:hAnsi="Arial" w:cs="Arial"/>
          <w:sz w:val="20"/>
          <w:szCs w:val="20"/>
        </w:rPr>
        <w:t>.</w:t>
      </w:r>
      <w:r w:rsidR="00B24A8E" w:rsidRPr="00E907D0">
        <w:rPr>
          <w:rStyle w:val="card-item-content"/>
          <w:rFonts w:ascii="Arial" w:hAnsi="Arial" w:cs="Arial"/>
          <w:sz w:val="20"/>
          <w:szCs w:val="20"/>
        </w:rPr>
        <w:t>7</w:t>
      </w:r>
      <w:r w:rsidR="00E907D0" w:rsidRPr="00E907D0">
        <w:rPr>
          <w:rStyle w:val="card-item-content"/>
          <w:rFonts w:ascii="Arial" w:hAnsi="Arial" w:cs="Arial"/>
          <w:sz w:val="20"/>
          <w:szCs w:val="20"/>
        </w:rPr>
        <w:t>17</w:t>
      </w:r>
      <w:r w:rsidRPr="00E907D0">
        <w:rPr>
          <w:rStyle w:val="card-item-content"/>
          <w:rFonts w:ascii="Arial" w:hAnsi="Arial" w:cs="Arial"/>
          <w:sz w:val="20"/>
          <w:szCs w:val="20"/>
        </w:rPr>
        <w:t>,</w:t>
      </w:r>
      <w:r w:rsidR="00B24A8E" w:rsidRPr="00E907D0">
        <w:rPr>
          <w:rStyle w:val="card-item-content"/>
          <w:rFonts w:ascii="Arial" w:hAnsi="Arial" w:cs="Arial"/>
          <w:sz w:val="20"/>
          <w:szCs w:val="20"/>
        </w:rPr>
        <w:t>14</w:t>
      </w:r>
      <w:r w:rsidR="00E907D0" w:rsidRPr="00E907D0">
        <w:rPr>
          <w:rStyle w:val="card-item-content"/>
          <w:rFonts w:ascii="Arial" w:hAnsi="Arial" w:cs="Arial"/>
          <w:sz w:val="20"/>
          <w:szCs w:val="20"/>
        </w:rPr>
        <w:t>1</w:t>
      </w:r>
      <w:r w:rsidRPr="00E907D0">
        <w:rPr>
          <w:rStyle w:val="card-item-content"/>
          <w:rFonts w:ascii="Arial" w:hAnsi="Arial" w:cs="Arial"/>
          <w:sz w:val="20"/>
          <w:szCs w:val="20"/>
        </w:rPr>
        <w:t xml:space="preserve"> mil. USD</w:t>
      </w:r>
      <w:r w:rsidR="00B24A8E" w:rsidRPr="00E907D0">
        <w:rPr>
          <w:rStyle w:val="card-item-content"/>
          <w:rFonts w:ascii="Arial" w:hAnsi="Arial" w:cs="Arial"/>
          <w:sz w:val="20"/>
          <w:szCs w:val="20"/>
        </w:rPr>
        <w:t xml:space="preserve"> </w:t>
      </w:r>
      <w:r w:rsidR="00E907D0" w:rsidRPr="00E907D0">
        <w:rPr>
          <w:rStyle w:val="card-item-content"/>
          <w:rFonts w:ascii="Arial" w:hAnsi="Arial" w:cs="Arial"/>
          <w:sz w:val="20"/>
          <w:szCs w:val="20"/>
        </w:rPr>
        <w:t>k 10.12.2019</w:t>
      </w:r>
    </w:p>
    <w:p w14:paraId="11F33C02" w14:textId="77777777" w:rsidR="00B75EA1" w:rsidRPr="007C661C" w:rsidRDefault="00B75EA1" w:rsidP="00B75EA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 xml:space="preserve">Ukazovateľ rizík a výnosov:  </w:t>
      </w:r>
      <w:r w:rsidRPr="007C661C">
        <w:rPr>
          <w:rFonts w:ascii="Arial" w:hAnsi="Arial" w:cs="Arial"/>
          <w:color w:val="000000"/>
          <w:sz w:val="20"/>
          <w:szCs w:val="20"/>
        </w:rPr>
        <w:t>5</w:t>
      </w:r>
    </w:p>
    <w:p w14:paraId="3B51DCB0" w14:textId="77777777" w:rsidR="00B75EA1" w:rsidRPr="007C661C" w:rsidRDefault="00B75EA1" w:rsidP="00B75EA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943634" w:themeColor="accent2" w:themeShade="BF"/>
          <w:sz w:val="20"/>
          <w:szCs w:val="20"/>
        </w:rPr>
      </w:pPr>
      <w:r w:rsidRPr="007C661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Investičný záme</w:t>
      </w:r>
      <w:r w:rsidRPr="007C661C">
        <w:rPr>
          <w:rFonts w:ascii="Arial" w:hAnsi="Arial" w:cs="Arial"/>
          <w:i/>
          <w:color w:val="943634" w:themeColor="accent2" w:themeShade="BF"/>
          <w:sz w:val="20"/>
          <w:szCs w:val="20"/>
        </w:rPr>
        <w:t>r</w:t>
      </w:r>
    </w:p>
    <w:p w14:paraId="4E8C1C1C" w14:textId="77777777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>Zavedená stratégia má za cieľ zvýšiť hodnotu portfólia amerických kmeňových akcií v strednodobom horizonte kombináciou štýlov viacerých faktorov s cieľom vytvoriť aktívnu expozíciu riadenú rizikom.</w:t>
      </w:r>
    </w:p>
    <w:p w14:paraId="701F45A5" w14:textId="1B99B401" w:rsidR="00B75EA1" w:rsidRPr="007C661C" w:rsidRDefault="00B75EA1" w:rsidP="00B75EA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i/>
          <w:color w:val="943634" w:themeColor="accent2" w:themeShade="BF"/>
          <w:sz w:val="20"/>
          <w:szCs w:val="20"/>
        </w:rPr>
      </w:pPr>
      <w:r w:rsidRPr="007C661C">
        <w:rPr>
          <w:rFonts w:ascii="Arial" w:hAnsi="Arial" w:cs="Arial"/>
          <w:b/>
          <w:i/>
          <w:color w:val="943634" w:themeColor="accent2" w:themeShade="BF"/>
          <w:sz w:val="20"/>
          <w:szCs w:val="20"/>
        </w:rPr>
        <w:t>Investičná politika</w:t>
      </w:r>
    </w:p>
    <w:p w14:paraId="7ABFC539" w14:textId="5BD93120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 xml:space="preserve">Tento </w:t>
      </w:r>
      <w:proofErr w:type="spellStart"/>
      <w:r w:rsidRPr="007C661C">
        <w:rPr>
          <w:rFonts w:ascii="Arial" w:hAnsi="Arial" w:cs="Arial"/>
          <w:color w:val="000000"/>
          <w:sz w:val="20"/>
          <w:szCs w:val="20"/>
        </w:rPr>
        <w:t>podfond</w:t>
      </w:r>
      <w:proofErr w:type="spellEnd"/>
      <w:r w:rsidRPr="007C661C">
        <w:rPr>
          <w:rFonts w:ascii="Arial" w:hAnsi="Arial" w:cs="Arial"/>
          <w:color w:val="000000"/>
          <w:sz w:val="20"/>
          <w:szCs w:val="20"/>
        </w:rPr>
        <w:t xml:space="preserve"> vždy investuje najmenej 75 % svojich aktív do kmeňových akcií a/alebo cenných papierov rovnocenných kmeňovým akciám, ktoré emitujú spoločnosti so sídlom alebo väčšinou svojej obchodnej činnosti v Spojených štátoch amerických.</w:t>
      </w:r>
    </w:p>
    <w:p w14:paraId="29FE0655" w14:textId="4CFB32D0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8" w:name="_Hlk21509148"/>
      <w:r w:rsidRPr="007C661C">
        <w:rPr>
          <w:rFonts w:ascii="Arial" w:hAnsi="Arial" w:cs="Arial"/>
          <w:color w:val="000000"/>
          <w:sz w:val="20"/>
          <w:szCs w:val="20"/>
        </w:rPr>
        <w:t>Zostatok, t. j. maximálne 25 % aktív, je možné investovať do dlhových cenných papierov, nástrojov peňažného trhu alebo do hotovosti</w:t>
      </w:r>
      <w:bookmarkEnd w:id="8"/>
      <w:r w:rsidRPr="007C661C">
        <w:rPr>
          <w:rFonts w:ascii="Arial" w:hAnsi="Arial" w:cs="Arial"/>
          <w:color w:val="000000"/>
          <w:sz w:val="20"/>
          <w:szCs w:val="20"/>
        </w:rPr>
        <w:t xml:space="preserve"> za predpokladu, že investície iných kmeňových akcií, dlhových cenných papierov akéhokoľvek druhu nepresiahnu 15 % aktív, a najviac 10 % aktív je možné investovať do </w:t>
      </w:r>
      <w:r w:rsidRPr="007B34DE">
        <w:rPr>
          <w:rFonts w:ascii="Arial" w:hAnsi="Arial" w:cs="Arial"/>
          <w:color w:val="000000"/>
          <w:sz w:val="20"/>
          <w:szCs w:val="20"/>
        </w:rPr>
        <w:t>subjektov kolektívneho investovania</w:t>
      </w:r>
      <w:r w:rsidRPr="007C661C">
        <w:rPr>
          <w:rFonts w:ascii="Arial" w:hAnsi="Arial" w:cs="Arial"/>
          <w:color w:val="000000"/>
          <w:sz w:val="20"/>
          <w:szCs w:val="20"/>
        </w:rPr>
        <w:t>.</w:t>
      </w:r>
    </w:p>
    <w:p w14:paraId="1145B0A4" w14:textId="1B635687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>Vyššie popísané aktíva sa budú investovať hlavne v USD.</w:t>
      </w:r>
    </w:p>
    <w:p w14:paraId="39963B2D" w14:textId="363E711E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9" w:name="_Hlk21509175"/>
      <w:r w:rsidRPr="007C661C">
        <w:rPr>
          <w:rFonts w:ascii="Arial" w:hAnsi="Arial" w:cs="Arial"/>
          <w:color w:val="000000"/>
          <w:sz w:val="20"/>
          <w:szCs w:val="20"/>
        </w:rPr>
        <w:t>Portfólio bolo zostavené s použitím systematického prístupu, ktorý spája viacero kritérií akciového faktora, ako je hodnota, ziskovosť, nízka volatilita a dynamika</w:t>
      </w:r>
      <w:bookmarkEnd w:id="9"/>
      <w:r w:rsidRPr="007C661C">
        <w:rPr>
          <w:rFonts w:ascii="Arial" w:hAnsi="Arial" w:cs="Arial"/>
          <w:color w:val="000000"/>
          <w:sz w:val="20"/>
          <w:szCs w:val="20"/>
        </w:rPr>
        <w:t>.</w:t>
      </w:r>
    </w:p>
    <w:p w14:paraId="5368FEA5" w14:textId="1486533C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>Po zrealizovaní kvantitatívneho investičného procesu sa pre každú jednotlivú akciu investičného horizontu vypočíta skóre súvisiace s ekologickou a sociálnou zodpovednosťou a správou (ESG) a nízkym obsahom uhlíka. Portfólio sa potom kompletne vyváži s cieľom vybrať najlepšie dostupné kmeňové akcie a tak maximalizovať konečné priemerné skóre vo vzťahu k týmto kritériám.</w:t>
      </w:r>
    </w:p>
    <w:p w14:paraId="7DFDDCD9" w14:textId="77777777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0E7A07" w14:textId="77777777" w:rsidR="00B75EA1" w:rsidRPr="007C661C" w:rsidRDefault="00B75EA1" w:rsidP="00B75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C661C">
        <w:rPr>
          <w:rFonts w:ascii="Arial" w:hAnsi="Arial" w:cs="Arial"/>
          <w:color w:val="000000"/>
          <w:sz w:val="20"/>
          <w:szCs w:val="20"/>
          <w:u w:val="single"/>
        </w:rPr>
        <w:t xml:space="preserve">Dokumenty viažuce sa k fondu </w:t>
      </w:r>
      <w:r w:rsidRPr="007C661C">
        <w:rPr>
          <w:rFonts w:ascii="Arial" w:hAnsi="Arial" w:cs="Arial"/>
          <w:sz w:val="20"/>
          <w:szCs w:val="20"/>
          <w:u w:val="single"/>
        </w:rPr>
        <w:t xml:space="preserve">nájdete na tejto stránke: </w:t>
      </w:r>
      <w:hyperlink r:id="rId6" w:history="1">
        <w:r w:rsidRPr="007C661C">
          <w:rPr>
            <w:rStyle w:val="Hyperlink"/>
            <w:rFonts w:ascii="Arial" w:hAnsi="Arial" w:cs="Arial"/>
            <w:sz w:val="20"/>
            <w:szCs w:val="20"/>
          </w:rPr>
          <w:t>https://www.bnpparibas-am.lu/private-investor-retail-investor/fundsheet/equity/bnp-paribas-us-multi-factor-equity-classic-c-lu1956163023/</w:t>
        </w:r>
      </w:hyperlink>
    </w:p>
    <w:p w14:paraId="2CA3F078" w14:textId="703E7DDB" w:rsidR="00B75EA1" w:rsidRDefault="00B75EA1" w:rsidP="00112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661C">
        <w:rPr>
          <w:rFonts w:ascii="Arial" w:hAnsi="Arial" w:cs="Arial"/>
          <w:color w:val="000000"/>
          <w:sz w:val="20"/>
          <w:szCs w:val="20"/>
        </w:rPr>
        <w:t xml:space="preserve">Pozn.: Na vyššie uvedenej webovej stránke je možné získať Kľúčové informácie pre investorov výberom možnosti </w:t>
      </w:r>
      <w:proofErr w:type="spellStart"/>
      <w:r w:rsidRPr="007C661C">
        <w:rPr>
          <w:rFonts w:ascii="Arial" w:hAnsi="Arial" w:cs="Arial"/>
          <w:color w:val="000000"/>
          <w:sz w:val="20"/>
          <w:szCs w:val="20"/>
        </w:rPr>
        <w:t>Documents</w:t>
      </w:r>
      <w:proofErr w:type="spellEnd"/>
      <w:r w:rsidRPr="007C661C"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 w:rsidRPr="007C661C">
        <w:rPr>
          <w:rFonts w:ascii="Arial" w:hAnsi="Arial" w:cs="Arial"/>
          <w:color w:val="000000"/>
          <w:sz w:val="20"/>
          <w:szCs w:val="20"/>
        </w:rPr>
        <w:t>Simplified</w:t>
      </w:r>
      <w:proofErr w:type="spellEnd"/>
      <w:r w:rsidRPr="007C66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C661C">
        <w:rPr>
          <w:rFonts w:ascii="Arial" w:hAnsi="Arial" w:cs="Arial"/>
          <w:color w:val="000000"/>
          <w:sz w:val="20"/>
          <w:szCs w:val="20"/>
        </w:rPr>
        <w:t>prospectus</w:t>
      </w:r>
      <w:proofErr w:type="spellEnd"/>
      <w:r w:rsidRPr="007C661C">
        <w:rPr>
          <w:rFonts w:ascii="Arial" w:hAnsi="Arial" w:cs="Arial"/>
          <w:color w:val="000000"/>
          <w:sz w:val="20"/>
          <w:szCs w:val="20"/>
        </w:rPr>
        <w:t xml:space="preserve"> / KIID</w:t>
      </w:r>
    </w:p>
    <w:p w14:paraId="52EC6B05" w14:textId="52D29162" w:rsidR="00FE252A" w:rsidRDefault="00FE252A" w:rsidP="00112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FE252A" w:rsidSect="0056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FD0"/>
    <w:multiLevelType w:val="hybridMultilevel"/>
    <w:tmpl w:val="99C6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65944"/>
    <w:multiLevelType w:val="hybridMultilevel"/>
    <w:tmpl w:val="A1F6D0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3B"/>
    <w:rsid w:val="000669BE"/>
    <w:rsid w:val="00091262"/>
    <w:rsid w:val="000A1A99"/>
    <w:rsid w:val="000C6A31"/>
    <w:rsid w:val="00112FB7"/>
    <w:rsid w:val="001240F7"/>
    <w:rsid w:val="00157201"/>
    <w:rsid w:val="001813A0"/>
    <w:rsid w:val="001A23A4"/>
    <w:rsid w:val="001A37F5"/>
    <w:rsid w:val="001F1D93"/>
    <w:rsid w:val="002719CD"/>
    <w:rsid w:val="002F0F2F"/>
    <w:rsid w:val="002F28E0"/>
    <w:rsid w:val="0031069C"/>
    <w:rsid w:val="00314936"/>
    <w:rsid w:val="00346852"/>
    <w:rsid w:val="003669E7"/>
    <w:rsid w:val="003A7566"/>
    <w:rsid w:val="003B3665"/>
    <w:rsid w:val="003D5895"/>
    <w:rsid w:val="00400401"/>
    <w:rsid w:val="00426311"/>
    <w:rsid w:val="00445C37"/>
    <w:rsid w:val="00455CCF"/>
    <w:rsid w:val="004567DD"/>
    <w:rsid w:val="00480D57"/>
    <w:rsid w:val="00494991"/>
    <w:rsid w:val="004963B5"/>
    <w:rsid w:val="004A446F"/>
    <w:rsid w:val="004B3E3C"/>
    <w:rsid w:val="004B446F"/>
    <w:rsid w:val="004C21DC"/>
    <w:rsid w:val="00551BC1"/>
    <w:rsid w:val="00561FDB"/>
    <w:rsid w:val="00564958"/>
    <w:rsid w:val="005758CA"/>
    <w:rsid w:val="005D766A"/>
    <w:rsid w:val="005E5B58"/>
    <w:rsid w:val="005F0567"/>
    <w:rsid w:val="005F2218"/>
    <w:rsid w:val="005F5140"/>
    <w:rsid w:val="0063343C"/>
    <w:rsid w:val="006544B0"/>
    <w:rsid w:val="0067778B"/>
    <w:rsid w:val="00682E3B"/>
    <w:rsid w:val="006E617D"/>
    <w:rsid w:val="006E778A"/>
    <w:rsid w:val="00771FF6"/>
    <w:rsid w:val="007807CC"/>
    <w:rsid w:val="0078293B"/>
    <w:rsid w:val="007A4E26"/>
    <w:rsid w:val="007B34DE"/>
    <w:rsid w:val="007B78E2"/>
    <w:rsid w:val="007C2C16"/>
    <w:rsid w:val="007C661C"/>
    <w:rsid w:val="007F36A1"/>
    <w:rsid w:val="00826BB6"/>
    <w:rsid w:val="00840D05"/>
    <w:rsid w:val="00884E7A"/>
    <w:rsid w:val="00910851"/>
    <w:rsid w:val="00922AF8"/>
    <w:rsid w:val="009452AA"/>
    <w:rsid w:val="00954637"/>
    <w:rsid w:val="00956215"/>
    <w:rsid w:val="009A72CB"/>
    <w:rsid w:val="009B4313"/>
    <w:rsid w:val="009B6766"/>
    <w:rsid w:val="00A01C39"/>
    <w:rsid w:val="00A664E4"/>
    <w:rsid w:val="00A90091"/>
    <w:rsid w:val="00A91A38"/>
    <w:rsid w:val="00AE3BCB"/>
    <w:rsid w:val="00AE3DED"/>
    <w:rsid w:val="00B24A8E"/>
    <w:rsid w:val="00B259BD"/>
    <w:rsid w:val="00B75EA1"/>
    <w:rsid w:val="00B903EB"/>
    <w:rsid w:val="00B9354E"/>
    <w:rsid w:val="00BF7E4D"/>
    <w:rsid w:val="00C10BCC"/>
    <w:rsid w:val="00C2148D"/>
    <w:rsid w:val="00C21B7D"/>
    <w:rsid w:val="00C34E31"/>
    <w:rsid w:val="00C53E00"/>
    <w:rsid w:val="00C618BF"/>
    <w:rsid w:val="00C86992"/>
    <w:rsid w:val="00CA5743"/>
    <w:rsid w:val="00CA5C3A"/>
    <w:rsid w:val="00CC105F"/>
    <w:rsid w:val="00CC49D1"/>
    <w:rsid w:val="00CF256A"/>
    <w:rsid w:val="00D050EE"/>
    <w:rsid w:val="00D1516A"/>
    <w:rsid w:val="00D251A9"/>
    <w:rsid w:val="00D72647"/>
    <w:rsid w:val="00D73E44"/>
    <w:rsid w:val="00D76EC1"/>
    <w:rsid w:val="00D8096F"/>
    <w:rsid w:val="00DB274C"/>
    <w:rsid w:val="00DC7315"/>
    <w:rsid w:val="00E00894"/>
    <w:rsid w:val="00E140B1"/>
    <w:rsid w:val="00E40B61"/>
    <w:rsid w:val="00E57C5D"/>
    <w:rsid w:val="00E7639C"/>
    <w:rsid w:val="00E907D0"/>
    <w:rsid w:val="00E95E80"/>
    <w:rsid w:val="00E97C6A"/>
    <w:rsid w:val="00EA2BA2"/>
    <w:rsid w:val="00EA3AC3"/>
    <w:rsid w:val="00EB16FB"/>
    <w:rsid w:val="00F0278D"/>
    <w:rsid w:val="00F25EDE"/>
    <w:rsid w:val="00F870E6"/>
    <w:rsid w:val="00FD3B76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17FB"/>
  <w15:docId w15:val="{CC755CD0-ECCC-4875-A0AC-B63025D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958"/>
  </w:style>
  <w:style w:type="paragraph" w:styleId="Heading1">
    <w:name w:val="heading 1"/>
    <w:basedOn w:val="Normal"/>
    <w:next w:val="Normal"/>
    <w:link w:val="Heading1Char"/>
    <w:qFormat/>
    <w:rsid w:val="0078293B"/>
    <w:pPr>
      <w:keepNext/>
      <w:spacing w:after="0" w:line="240" w:lineRule="auto"/>
      <w:jc w:val="both"/>
      <w:outlineLvl w:val="0"/>
    </w:pPr>
    <w:rPr>
      <w:rFonts w:ascii="AT*Toronto" w:eastAsia="Times New Roman" w:hAnsi="AT*Toronto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78293B"/>
  </w:style>
  <w:style w:type="character" w:customStyle="1" w:styleId="Heading1Char">
    <w:name w:val="Heading 1 Char"/>
    <w:basedOn w:val="DefaultParagraphFont"/>
    <w:link w:val="Heading1"/>
    <w:rsid w:val="0078293B"/>
    <w:rPr>
      <w:rFonts w:ascii="AT*Toronto" w:eastAsia="Times New Roman" w:hAnsi="AT*Toronto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214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2C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53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C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7C5D"/>
    <w:rPr>
      <w:color w:val="605E5C"/>
      <w:shd w:val="clear" w:color="auto" w:fill="E1DFDD"/>
    </w:rPr>
  </w:style>
  <w:style w:type="character" w:customStyle="1" w:styleId="card-item-content">
    <w:name w:val="card-item-content"/>
    <w:basedOn w:val="DefaultParagraphFont"/>
    <w:rsid w:val="00112FB7"/>
  </w:style>
  <w:style w:type="character" w:styleId="CommentReference">
    <w:name w:val="annotation reference"/>
    <w:basedOn w:val="DefaultParagraphFont"/>
    <w:semiHidden/>
    <w:unhideWhenUsed/>
    <w:rsid w:val="00922A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A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8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7A4E26"/>
    <w:pPr>
      <w:spacing w:after="0" w:line="240" w:lineRule="auto"/>
    </w:pPr>
    <w:rPr>
      <w:rFonts w:ascii="AT*Toronto" w:eastAsia="Times New Roman" w:hAnsi="AT*Toronto" w:cs="Times New Roman"/>
      <w:noProof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A4E26"/>
    <w:rPr>
      <w:rFonts w:ascii="AT*Toronto" w:eastAsia="Times New Roman" w:hAnsi="AT*Toronto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npparibas-am.lu/private-investor-retail-investor/fundsheet/equity/bnp-paribas-us-multi-factor-equity-classic-c-lu1956163023/" TargetMode="External"/><Relationship Id="rId5" Type="http://schemas.openxmlformats.org/officeDocument/2006/relationships/hyperlink" Target="https://www.bnpparibas-am.lu/intermediary-fund-selector/fundsheet/balanced/bnp-paribas-sustainable-multi-asset-balanced-classic-c-lu19561543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poisťovňa a.s.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kimerlingova</dc:creator>
  <cp:lastModifiedBy>Bernhauerová Martina</cp:lastModifiedBy>
  <cp:revision>2</cp:revision>
  <dcterms:created xsi:type="dcterms:W3CDTF">2019-12-12T06:36:00Z</dcterms:created>
  <dcterms:modified xsi:type="dcterms:W3CDTF">2019-12-12T06:36:00Z</dcterms:modified>
</cp:coreProperties>
</file>