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6407" w14:textId="77777777" w:rsidR="0039052C" w:rsidRPr="0039052C" w:rsidRDefault="0039052C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12"/>
          <w:szCs w:val="12"/>
        </w:rPr>
      </w:pPr>
    </w:p>
    <w:p w14:paraId="4C35EE7A" w14:textId="5AA22999" w:rsidR="00722E41" w:rsidRDefault="00722E41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014EF2">
        <w:rPr>
          <w:caps/>
          <w:sz w:val="32"/>
          <w:szCs w:val="32"/>
        </w:rPr>
        <w:t>poisteni</w:t>
      </w:r>
      <w:r w:rsidR="00014EF2">
        <w:rPr>
          <w:caps/>
          <w:sz w:val="32"/>
          <w:szCs w:val="32"/>
        </w:rPr>
        <w:t>e</w:t>
      </w:r>
      <w:r w:rsidRPr="00014EF2">
        <w:rPr>
          <w:caps/>
          <w:sz w:val="32"/>
          <w:szCs w:val="32"/>
        </w:rPr>
        <w:t xml:space="preserve"> zodpovednosti za škodu cestného dopravcu</w:t>
      </w:r>
    </w:p>
    <w:p w14:paraId="1A22B03F" w14:textId="77777777" w:rsidR="0039052C" w:rsidRPr="0039052C" w:rsidRDefault="0039052C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12"/>
          <w:szCs w:val="12"/>
        </w:rPr>
      </w:pPr>
    </w:p>
    <w:p w14:paraId="4C0AA486" w14:textId="7446A5B6" w:rsidR="000103C3" w:rsidRPr="00711D39" w:rsidRDefault="000103C3" w:rsidP="0039052C">
      <w:pPr>
        <w:spacing w:before="120"/>
        <w:rPr>
          <w:rFonts w:ascii="Arial" w:hAnsi="Arial" w:cs="Arial"/>
          <w:b/>
          <w:sz w:val="20"/>
          <w:szCs w:val="20"/>
        </w:rPr>
      </w:pPr>
      <w:r w:rsidRPr="00711D39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0103C3" w:rsidRPr="00711D39" w14:paraId="0F3CEDDC" w14:textId="77777777" w:rsidTr="00722E41">
        <w:trPr>
          <w:cantSplit/>
          <w:trHeight w:val="407"/>
        </w:trPr>
        <w:tc>
          <w:tcPr>
            <w:tcW w:w="3377" w:type="pct"/>
          </w:tcPr>
          <w:p w14:paraId="4F56793A" w14:textId="77777777" w:rsidR="000103C3" w:rsidRPr="00711D39" w:rsidRDefault="000103C3" w:rsidP="00745F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43758A06" w14:textId="4C28DFE0" w:rsidR="000103C3" w:rsidRPr="00711D39" w:rsidRDefault="000103C3" w:rsidP="00745F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34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03C3" w:rsidRPr="00711D39" w14:paraId="422A0DBC" w14:textId="77777777" w:rsidTr="00722E41">
        <w:trPr>
          <w:cantSplit/>
          <w:trHeight w:val="407"/>
        </w:trPr>
        <w:tc>
          <w:tcPr>
            <w:tcW w:w="3377" w:type="pct"/>
          </w:tcPr>
          <w:p w14:paraId="2F7DD70E" w14:textId="77777777" w:rsidR="000103C3" w:rsidRPr="00711D39" w:rsidRDefault="000103C3" w:rsidP="00745F40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711D39">
              <w:rPr>
                <w:rFonts w:ascii="Arial" w:hAnsi="Arial" w:cs="Arial"/>
                <w:b/>
                <w:sz w:val="20"/>
                <w:lang w:val="sk-SK"/>
              </w:rPr>
              <w:t>Sídlo/Miesto podnikania:</w:t>
            </w:r>
            <w:r w:rsidRPr="00711D39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sz w:val="20"/>
                <w:lang w:val="sk-SK"/>
              </w:rPr>
              <w:t> 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09B00E87" w14:textId="57217542" w:rsidR="000103C3" w:rsidRPr="00711D39" w:rsidRDefault="000103C3" w:rsidP="00745F40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0"/>
                <w:lang w:val="sk-SK"/>
              </w:rPr>
            </w:pPr>
            <w:r w:rsidRPr="00711D39">
              <w:rPr>
                <w:rFonts w:ascii="Arial" w:hAnsi="Arial" w:cs="Arial"/>
                <w:bCs/>
                <w:sz w:val="20"/>
                <w:lang w:val="sk-SK"/>
              </w:rPr>
              <w:t>Telefón:</w:t>
            </w:r>
            <w:r w:rsidR="00334C32">
              <w:rPr>
                <w:rFonts w:ascii="Arial" w:hAnsi="Arial" w:cs="Arial"/>
                <w:bCs/>
                <w:sz w:val="20"/>
                <w:lang w:val="sk-SK"/>
              </w:rPr>
              <w:t xml:space="preserve"> </w:t>
            </w:r>
            <w:r w:rsidR="00DE759B" w:rsidRPr="00711D39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1D39">
              <w:rPr>
                <w:rFonts w:ascii="Arial" w:hAnsi="Arial" w:cs="Arial"/>
                <w:bCs/>
                <w:sz w:val="20"/>
                <w:lang w:val="sk-SK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Cs/>
                <w:sz w:val="20"/>
                <w:lang w:val="sk-SK"/>
              </w:rPr>
            </w:r>
            <w:r w:rsidR="00DE759B" w:rsidRPr="00711D39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711D3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="00DE759B" w:rsidRPr="00711D39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</w:p>
        </w:tc>
      </w:tr>
      <w:tr w:rsidR="000103C3" w:rsidRPr="00711D39" w14:paraId="7FD0C322" w14:textId="77777777" w:rsidTr="00722E41">
        <w:trPr>
          <w:cantSplit/>
          <w:trHeight w:val="407"/>
        </w:trPr>
        <w:tc>
          <w:tcPr>
            <w:tcW w:w="3377" w:type="pct"/>
          </w:tcPr>
          <w:p w14:paraId="625DC414" w14:textId="77777777" w:rsidR="000103C3" w:rsidRPr="00711D39" w:rsidRDefault="000103C3" w:rsidP="00745F40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0"/>
                <w:lang w:val="sk-SK"/>
              </w:rPr>
            </w:pPr>
            <w:r w:rsidRPr="00711D39">
              <w:rPr>
                <w:rFonts w:ascii="Arial" w:hAnsi="Arial" w:cs="Arial"/>
                <w:sz w:val="20"/>
                <w:lang w:val="sk-SK"/>
              </w:rPr>
              <w:t xml:space="preserve">Kontaktná osoba: 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1D3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2382ADA" w14:textId="399C397F" w:rsidR="000103C3" w:rsidRPr="00711D39" w:rsidRDefault="000103C3" w:rsidP="00745F40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711D39">
              <w:rPr>
                <w:rFonts w:ascii="Arial" w:hAnsi="Arial" w:cs="Arial"/>
                <w:sz w:val="20"/>
                <w:lang w:val="sk-SK"/>
              </w:rPr>
              <w:t>Email:</w:t>
            </w:r>
            <w:r w:rsidRPr="00711D39">
              <w:rPr>
                <w:rFonts w:ascii="Arial" w:hAnsi="Arial" w:cs="Arial"/>
                <w:sz w:val="20"/>
                <w:lang w:val="sk-SK"/>
              </w:rPr>
              <w:tab/>
            </w:r>
            <w:r w:rsidR="00334C32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11D3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DE759B" w:rsidRPr="00711D3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</w:tr>
    </w:tbl>
    <w:p w14:paraId="1A1BF5C7" w14:textId="77777777" w:rsidR="00D33074" w:rsidRPr="00711D39" w:rsidRDefault="0040195A" w:rsidP="0039052C">
      <w:pPr>
        <w:spacing w:before="120"/>
        <w:rPr>
          <w:rFonts w:ascii="Arial" w:hAnsi="Arial" w:cs="Arial"/>
          <w:b/>
          <w:sz w:val="20"/>
          <w:szCs w:val="20"/>
        </w:rPr>
      </w:pPr>
      <w:r w:rsidRPr="00711D39">
        <w:rPr>
          <w:rFonts w:ascii="Arial" w:hAnsi="Arial" w:cs="Arial"/>
          <w:b/>
          <w:sz w:val="20"/>
          <w:szCs w:val="20"/>
        </w:rPr>
        <w:t>Základné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772180" w:rsidRPr="00711D39" w14:paraId="3B5C80A4" w14:textId="77777777" w:rsidTr="00722E41">
        <w:trPr>
          <w:cantSplit/>
        </w:trPr>
        <w:tc>
          <w:tcPr>
            <w:tcW w:w="5000" w:type="pct"/>
            <w:vAlign w:val="center"/>
          </w:tcPr>
          <w:p w14:paraId="3DB09BF9" w14:textId="77777777" w:rsidR="00772180" w:rsidRPr="00711D39" w:rsidRDefault="00772180" w:rsidP="009818BF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Od ktorého roku vykonávate činnosť cestného dopravcu?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E759B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22E2B" w:rsidRPr="00711D39" w14:paraId="4FF4C71B" w14:textId="77777777" w:rsidTr="00722E41">
        <w:trPr>
          <w:cantSplit/>
        </w:trPr>
        <w:tc>
          <w:tcPr>
            <w:tcW w:w="5000" w:type="pct"/>
            <w:vAlign w:val="center"/>
          </w:tcPr>
          <w:p w14:paraId="0A99ADF6" w14:textId="0BA2851C" w:rsidR="00967747" w:rsidRPr="00711D39" w:rsidRDefault="00967747" w:rsidP="009818BF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Bol voči Vám za posledn</w:t>
            </w:r>
            <w:r w:rsidR="00273EA1" w:rsidRPr="00711D39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3EA1" w:rsidRPr="00711D3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rok</w:t>
            </w:r>
            <w:r w:rsidR="00273EA1" w:rsidRPr="00711D3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uplatnený nárok na náhradu škody</w:t>
            </w:r>
            <w:r w:rsidR="00273EA1" w:rsidRPr="00711D39">
              <w:rPr>
                <w:rFonts w:ascii="Arial" w:hAnsi="Arial" w:cs="Arial"/>
                <w:b/>
                <w:sz w:val="20"/>
                <w:szCs w:val="20"/>
              </w:rPr>
              <w:t xml:space="preserve"> z po</w:t>
            </w:r>
            <w:r w:rsidR="001F2900" w:rsidRPr="00711D39">
              <w:rPr>
                <w:rFonts w:ascii="Arial" w:hAnsi="Arial" w:cs="Arial"/>
                <w:b/>
                <w:sz w:val="20"/>
                <w:szCs w:val="20"/>
              </w:rPr>
              <w:t xml:space="preserve">istenia zodpovednosti cestného  </w:t>
            </w:r>
            <w:r w:rsidR="00273EA1" w:rsidRPr="00711D39">
              <w:rPr>
                <w:rFonts w:ascii="Arial" w:hAnsi="Arial" w:cs="Arial"/>
                <w:b/>
                <w:sz w:val="20"/>
                <w:szCs w:val="20"/>
              </w:rPr>
              <w:t>dopravcu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="000710BA" w:rsidRPr="00711D3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2E0D" w:rsidRPr="00711D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 xml:space="preserve">áno    </w:t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44B35BE8" w14:textId="64A9F35D" w:rsidR="00772180" w:rsidRPr="00711D39" w:rsidRDefault="00441B33" w:rsidP="009818BF">
            <w:pPr>
              <w:tabs>
                <w:tab w:val="left" w:pos="567"/>
              </w:tabs>
              <w:spacing w:before="80" w:after="8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t>P</w:t>
            </w:r>
            <w:r w:rsidR="00967747" w:rsidRPr="00711D39">
              <w:rPr>
                <w:rFonts w:ascii="Arial" w:hAnsi="Arial" w:cs="Arial"/>
                <w:sz w:val="20"/>
                <w:szCs w:val="20"/>
              </w:rPr>
              <w:t>očet udalostí:</w:t>
            </w:r>
            <w:r w:rsidR="00772180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273EA1" w:rsidRPr="00711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EA1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A1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A1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A1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EA1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t>Výška škody:</w:t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76A2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76A2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76A2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76A2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76A2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76A2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D62FCE" w14:textId="30CDDD27" w:rsidR="00967747" w:rsidRPr="00711D39" w:rsidRDefault="0040195A" w:rsidP="009818BF">
            <w:pPr>
              <w:spacing w:before="80" w:after="8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t>Príčina škody:</w:t>
            </w:r>
            <w:r w:rsidR="00772180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6A6FCB" w:rsidRPr="00711D39">
              <w:rPr>
                <w:rFonts w:ascii="Arial" w:hAnsi="Arial" w:cs="Arial"/>
                <w:sz w:val="20"/>
                <w:szCs w:val="20"/>
              </w:rPr>
              <w:tab/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8A34E9" w14:textId="7013047C" w:rsidR="00711ADD" w:rsidRPr="00711ADD" w:rsidRDefault="00711ADD" w:rsidP="0039052C">
      <w:pPr>
        <w:spacing w:before="120"/>
        <w:rPr>
          <w:rFonts w:ascii="Arial" w:hAnsi="Arial" w:cs="Arial"/>
          <w:b/>
          <w:sz w:val="20"/>
          <w:szCs w:val="20"/>
        </w:rPr>
      </w:pPr>
      <w:r w:rsidRPr="00711ADD">
        <w:rPr>
          <w:rFonts w:ascii="Arial" w:hAnsi="Arial" w:cs="Arial"/>
          <w:b/>
          <w:sz w:val="20"/>
          <w:szCs w:val="20"/>
        </w:rPr>
        <w:t>Požiadavka na poistenie: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804"/>
        <w:gridCol w:w="4804"/>
      </w:tblGrid>
      <w:tr w:rsidR="00455741" w:rsidRPr="00711D39" w14:paraId="19F8036A" w14:textId="77777777" w:rsidTr="00180F53">
        <w:trPr>
          <w:cantSplit/>
        </w:trPr>
        <w:tc>
          <w:tcPr>
            <w:tcW w:w="2500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5DC550" w14:textId="77777777" w:rsidR="00455741" w:rsidRPr="00711ADD" w:rsidRDefault="00455741" w:rsidP="00E06467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DD">
              <w:rPr>
                <w:rFonts w:ascii="Arial" w:hAnsi="Arial" w:cs="Arial"/>
                <w:b/>
                <w:bCs/>
                <w:sz w:val="20"/>
                <w:szCs w:val="20"/>
              </w:rPr>
              <w:t>Poistenie sa vzťahuje na:</w:t>
            </w:r>
          </w:p>
          <w:p w14:paraId="23675BB1" w14:textId="77777777" w:rsidR="00455741" w:rsidRPr="00711D39" w:rsidRDefault="00455741" w:rsidP="00E06467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Vnútroštátnu cestnú dopravu</w:t>
            </w:r>
          </w:p>
          <w:p w14:paraId="4F354FAB" w14:textId="77777777" w:rsidR="00455741" w:rsidRPr="00711D39" w:rsidRDefault="00455741" w:rsidP="00E06467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Medzinárodnú cestnú dopravu</w:t>
            </w:r>
          </w:p>
          <w:p w14:paraId="4B3E4011" w14:textId="77777777" w:rsidR="00455741" w:rsidRDefault="00455741" w:rsidP="00E06467">
            <w:pPr>
              <w:spacing w:before="80" w:after="80"/>
              <w:ind w:left="306" w:firstLine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Kabotáž v štátoch: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E2CAA10" w14:textId="77777777" w:rsidR="00455741" w:rsidRPr="00D32DFE" w:rsidRDefault="00455741" w:rsidP="00E06467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DFE">
              <w:rPr>
                <w:rFonts w:ascii="Arial" w:hAnsi="Arial" w:cs="Arial"/>
                <w:sz w:val="20"/>
                <w:szCs w:val="20"/>
              </w:rPr>
              <w:t xml:space="preserve">(pre spoločnú poistnú sumu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32DFE">
              <w:rPr>
                <w:rFonts w:ascii="Arial" w:hAnsi="Arial" w:cs="Arial"/>
                <w:sz w:val="20"/>
                <w:szCs w:val="20"/>
              </w:rPr>
              <w:t>yznačte viac možností)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0284F225" w14:textId="77777777" w:rsidR="00455741" w:rsidRPr="00711ADD" w:rsidRDefault="00455741" w:rsidP="00E06467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DD">
              <w:rPr>
                <w:rFonts w:ascii="Arial" w:hAnsi="Arial" w:cs="Arial"/>
                <w:b/>
                <w:bCs/>
                <w:sz w:val="20"/>
                <w:szCs w:val="20"/>
              </w:rPr>
              <w:t>Poistenie sa vzťahuje na:</w:t>
            </w:r>
          </w:p>
          <w:p w14:paraId="414A301C" w14:textId="77777777" w:rsidR="00455741" w:rsidRPr="00711D39" w:rsidRDefault="00455741" w:rsidP="00E06467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Vnútroštátnu cestnú dopravu</w:t>
            </w:r>
          </w:p>
          <w:p w14:paraId="562484A1" w14:textId="77777777" w:rsidR="00455741" w:rsidRPr="00711D39" w:rsidRDefault="00455741" w:rsidP="00E06467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Medzinárodnú cestnú dopravu</w:t>
            </w:r>
          </w:p>
          <w:p w14:paraId="5200F8E4" w14:textId="77777777" w:rsidR="00455741" w:rsidRDefault="00455741" w:rsidP="00E06467">
            <w:pPr>
              <w:spacing w:before="80" w:after="80"/>
              <w:ind w:left="568" w:hanging="2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Kabotáž v štátoch: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592BF5" w14:textId="77777777" w:rsidR="00455741" w:rsidRPr="00711D39" w:rsidRDefault="00455741" w:rsidP="00E06467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DFE">
              <w:rPr>
                <w:rFonts w:ascii="Arial" w:hAnsi="Arial" w:cs="Arial"/>
                <w:sz w:val="20"/>
                <w:szCs w:val="20"/>
              </w:rPr>
              <w:t xml:space="preserve">(pre spoločnú poistnú sumu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32DFE">
              <w:rPr>
                <w:rFonts w:ascii="Arial" w:hAnsi="Arial" w:cs="Arial"/>
                <w:sz w:val="20"/>
                <w:szCs w:val="20"/>
              </w:rPr>
              <w:t>yznačte viac možností)</w:t>
            </w:r>
          </w:p>
        </w:tc>
      </w:tr>
      <w:tr w:rsidR="00573C14" w:rsidRPr="00711D39" w14:paraId="5FB1C0D3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9E503A" w14:textId="77777777" w:rsidR="00573C14" w:rsidRPr="00711D39" w:rsidRDefault="00573C14" w:rsidP="001934F0">
            <w:pPr>
              <w:spacing w:before="80" w:after="80"/>
              <w:ind w:right="4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Počet motorových vozidiel: 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14:paraId="0D786B1C" w14:textId="77777777" w:rsidR="00573C14" w:rsidRPr="00711D39" w:rsidRDefault="00573C14" w:rsidP="001934F0">
            <w:pPr>
              <w:spacing w:before="80" w:after="80"/>
              <w:ind w:right="4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Počet motorových vozidiel: 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11ADD" w:rsidRPr="00711D39" w14:paraId="1DB4A3BB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E5B432" w14:textId="59F96D02" w:rsidR="00711ADD" w:rsidRPr="00711D39" w:rsidRDefault="00711ADD" w:rsidP="0072771A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33ED82D" w14:textId="77777777" w:rsidR="00711ADD" w:rsidRPr="00711D39" w:rsidRDefault="00711ADD" w:rsidP="0072771A">
            <w:pPr>
              <w:spacing w:before="80" w:after="80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jednonásobok poistnej sumy</w:t>
            </w:r>
          </w:p>
          <w:p w14:paraId="5CF8137B" w14:textId="77777777" w:rsidR="00711ADD" w:rsidRPr="00711D39" w:rsidRDefault="00711ADD" w:rsidP="0072771A">
            <w:pPr>
              <w:spacing w:before="80" w:after="80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dvojnásobok poistnej sumy</w:t>
            </w:r>
          </w:p>
          <w:p w14:paraId="34104D6C" w14:textId="77777777" w:rsidR="00711ADD" w:rsidRPr="00711D39" w:rsidRDefault="00711ADD" w:rsidP="0072771A">
            <w:pPr>
              <w:spacing w:before="80" w:after="80"/>
              <w:ind w:left="568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na každú poistnú udalosť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7076E5BF" w14:textId="50D7BFDD" w:rsidR="00711ADD" w:rsidRDefault="00711ADD" w:rsidP="0072771A">
            <w:pPr>
              <w:spacing w:before="80" w:after="80"/>
              <w:ind w:left="568" w:hanging="532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1C58D576" w14:textId="77777777" w:rsidR="00711ADD" w:rsidRPr="00711D39" w:rsidRDefault="00711ADD" w:rsidP="0072771A">
            <w:pPr>
              <w:spacing w:before="80" w:after="80"/>
              <w:ind w:left="568" w:hanging="5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jednonásobok poistnej sumy</w:t>
            </w:r>
          </w:p>
          <w:p w14:paraId="1701DA20" w14:textId="77777777" w:rsidR="00711ADD" w:rsidRPr="00711D39" w:rsidRDefault="00711ADD" w:rsidP="0072771A">
            <w:pPr>
              <w:spacing w:before="80" w:after="80"/>
              <w:ind w:left="568" w:hanging="2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dvojnásobok poistnej sumy</w:t>
            </w:r>
          </w:p>
          <w:p w14:paraId="3D19B153" w14:textId="77777777" w:rsidR="00711ADD" w:rsidRPr="00711D39" w:rsidRDefault="00711ADD" w:rsidP="0072771A">
            <w:pPr>
              <w:spacing w:before="80" w:after="80"/>
              <w:ind w:left="568" w:hanging="2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na každú poistnú udalosť</w:t>
            </w:r>
          </w:p>
        </w:tc>
      </w:tr>
      <w:tr w:rsidR="00B712E0" w:rsidRPr="00711D39" w14:paraId="78740C6C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2AD42" w14:textId="77777777" w:rsidR="00B712E0" w:rsidRDefault="00B712E0" w:rsidP="0032308D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Spoluúčasť:</w:t>
            </w:r>
          </w:p>
          <w:p w14:paraId="3FFDA594" w14:textId="7937F549" w:rsidR="00B712E0" w:rsidRDefault="00B712E0" w:rsidP="0032308D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150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0C5E820" w14:textId="5599500C" w:rsidR="00B712E0" w:rsidRDefault="00B712E0" w:rsidP="0032308D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300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4366C06F" w14:textId="4309BC84" w:rsidR="00B712E0" w:rsidRPr="00711D39" w:rsidRDefault="00B712E0" w:rsidP="0032308D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57F12DA1" w14:textId="77777777" w:rsidR="00B712E0" w:rsidRDefault="00B712E0" w:rsidP="0032308D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Spoluúčasť:</w:t>
            </w:r>
          </w:p>
          <w:p w14:paraId="5A704D7B" w14:textId="5806F764" w:rsidR="00B712E0" w:rsidRDefault="00B712E0" w:rsidP="0032308D">
            <w:pPr>
              <w:tabs>
                <w:tab w:val="left" w:pos="2835"/>
              </w:tabs>
              <w:spacing w:before="80" w:after="80"/>
              <w:ind w:left="60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150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21595947" w14:textId="689459B9" w:rsidR="00B712E0" w:rsidRDefault="00B712E0" w:rsidP="0032308D">
            <w:pPr>
              <w:tabs>
                <w:tab w:val="left" w:pos="2835"/>
              </w:tabs>
              <w:spacing w:before="80" w:after="80"/>
              <w:ind w:left="60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300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BC2BA5A" w14:textId="7FF73FB5" w:rsidR="00B712E0" w:rsidRPr="00711D39" w:rsidRDefault="00B712E0" w:rsidP="0032308D">
            <w:pPr>
              <w:spacing w:before="80" w:after="80"/>
              <w:ind w:left="603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  <w:tr w:rsidR="00B712E0" w:rsidRPr="00711D39" w14:paraId="2E826067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649BE" w14:textId="608C788C" w:rsidR="00B712E0" w:rsidRDefault="00B712E0" w:rsidP="0032308D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Pripoistenia:</w:t>
            </w:r>
          </w:p>
          <w:p w14:paraId="5D77C6B4" w14:textId="77777777" w:rsidR="00B712E0" w:rsidRPr="00711D39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vedomá nedbanlivosť</w:t>
            </w:r>
          </w:p>
          <w:p w14:paraId="570EC892" w14:textId="77777777" w:rsidR="00B712E0" w:rsidRPr="00711D39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odmietnutie prevzatia zásielky</w:t>
            </w:r>
          </w:p>
          <w:p w14:paraId="6D31796E" w14:textId="13CBE4C0" w:rsidR="00B712E0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následná majetková škoda</w:t>
            </w:r>
            <w:r w:rsidR="00B339CD">
              <w:rPr>
                <w:rFonts w:ascii="Arial" w:hAnsi="Arial" w:cs="Arial"/>
                <w:sz w:val="20"/>
                <w:szCs w:val="20"/>
              </w:rPr>
              <w:t xml:space="preserve"> pri vykládke</w:t>
            </w:r>
          </w:p>
          <w:p w14:paraId="1E0C5C7C" w14:textId="43F1C130" w:rsidR="00B712E0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B44CDB2" w14:textId="32BC4E40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9941EE5" w14:textId="13618CC2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42723359" w14:textId="77777777" w:rsidR="00B712E0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škoda na cudzom návese a prívese</w:t>
            </w:r>
          </w:p>
          <w:p w14:paraId="3228B66C" w14:textId="15F94471" w:rsidR="00B712E0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EEB25F3" w14:textId="721A4135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E1BB783" w14:textId="37F9A3D4" w:rsidR="00B712E0" w:rsidRPr="00F77B8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14:paraId="085C0D70" w14:textId="77777777" w:rsidR="00B712E0" w:rsidRPr="00711D39" w:rsidRDefault="00B712E0" w:rsidP="0032308D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Pripoistenia:</w:t>
            </w:r>
          </w:p>
          <w:p w14:paraId="4E7C2414" w14:textId="77777777" w:rsidR="00B712E0" w:rsidRPr="00711D39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vedomá nedbanlivosť</w:t>
            </w:r>
          </w:p>
          <w:p w14:paraId="0B80FB6B" w14:textId="77777777" w:rsidR="00B712E0" w:rsidRPr="00711D39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odmietnutie prevzatia zásielky</w:t>
            </w:r>
          </w:p>
          <w:p w14:paraId="6E39FDC7" w14:textId="2BA62AB0" w:rsidR="00B712E0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následná majetková škoda</w:t>
            </w:r>
            <w:r w:rsidR="00B339CD">
              <w:rPr>
                <w:rFonts w:ascii="Arial" w:hAnsi="Arial" w:cs="Arial"/>
                <w:sz w:val="20"/>
                <w:szCs w:val="20"/>
              </w:rPr>
              <w:t xml:space="preserve"> pri vykládke</w:t>
            </w:r>
          </w:p>
          <w:p w14:paraId="41C9A731" w14:textId="3D2E6F71" w:rsidR="00B712E0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01FCBDA" w14:textId="46D3FDB2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EDC6E39" w14:textId="62ADCA4B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397D3648" w14:textId="77777777" w:rsidR="00B712E0" w:rsidRDefault="00B712E0" w:rsidP="0032308D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škoda na cudzom návese a prívese</w:t>
            </w:r>
          </w:p>
          <w:p w14:paraId="13983D21" w14:textId="743CF570" w:rsidR="00B712E0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26DCDB7" w14:textId="4CE2E396" w:rsidR="00B712E0" w:rsidRPr="00711D3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979BE32" w14:textId="2D783F6F" w:rsidR="00B712E0" w:rsidRPr="00F77B89" w:rsidRDefault="00B712E0" w:rsidP="0032308D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  <w:tr w:rsidR="001B5B7C" w:rsidRPr="00711D39" w14:paraId="45AC22AE" w14:textId="77777777" w:rsidTr="00180F53">
        <w:trPr>
          <w:cantSplit/>
        </w:trPr>
        <w:tc>
          <w:tcPr>
            <w:tcW w:w="2500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CEF11" w14:textId="77777777" w:rsidR="001B5B7C" w:rsidRPr="00711ADD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Poistenie sa vzťahuje na:</w:t>
            </w:r>
          </w:p>
          <w:p w14:paraId="79CC2D53" w14:textId="77777777" w:rsidR="001B5B7C" w:rsidRPr="00711D39" w:rsidRDefault="001B5B7C" w:rsidP="002243A8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Vnútroštátnu cestnú dopravu</w:t>
            </w:r>
          </w:p>
          <w:p w14:paraId="28F3B44D" w14:textId="77777777" w:rsidR="001B5B7C" w:rsidRPr="00711D39" w:rsidRDefault="001B5B7C" w:rsidP="002243A8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Medzinárodnú cestnú dopravu</w:t>
            </w:r>
          </w:p>
          <w:p w14:paraId="2858BE39" w14:textId="77777777" w:rsidR="001B5B7C" w:rsidRDefault="001B5B7C" w:rsidP="002243A8">
            <w:pPr>
              <w:spacing w:before="80" w:after="80"/>
              <w:ind w:left="306" w:firstLine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Kabotáž v štátoch: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F8658C9" w14:textId="77777777" w:rsidR="001B5B7C" w:rsidRPr="00D32DFE" w:rsidRDefault="001B5B7C" w:rsidP="002243A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DFE">
              <w:rPr>
                <w:rFonts w:ascii="Arial" w:hAnsi="Arial" w:cs="Arial"/>
                <w:sz w:val="20"/>
                <w:szCs w:val="20"/>
              </w:rPr>
              <w:t xml:space="preserve">(pre spoločnú poistnú sumu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32DFE">
              <w:rPr>
                <w:rFonts w:ascii="Arial" w:hAnsi="Arial" w:cs="Arial"/>
                <w:sz w:val="20"/>
                <w:szCs w:val="20"/>
              </w:rPr>
              <w:t>yznačte viac možností)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10090D2F" w14:textId="77777777" w:rsidR="001B5B7C" w:rsidRPr="00711ADD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DD">
              <w:rPr>
                <w:rFonts w:ascii="Arial" w:hAnsi="Arial" w:cs="Arial"/>
                <w:b/>
                <w:bCs/>
                <w:sz w:val="20"/>
                <w:szCs w:val="20"/>
              </w:rPr>
              <w:t>Poistenie sa vzťahuje na:</w:t>
            </w:r>
          </w:p>
          <w:p w14:paraId="464B88C9" w14:textId="77777777" w:rsidR="001B5B7C" w:rsidRPr="00711D39" w:rsidRDefault="001B5B7C" w:rsidP="002243A8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Vnútroštátnu cestnú dopravu</w:t>
            </w:r>
          </w:p>
          <w:p w14:paraId="5ACB5026" w14:textId="77777777" w:rsidR="001B5B7C" w:rsidRPr="00711D39" w:rsidRDefault="001B5B7C" w:rsidP="002243A8">
            <w:pPr>
              <w:spacing w:before="80" w:after="80"/>
              <w:ind w:left="306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Medzinárodnú cestnú dopravu</w:t>
            </w:r>
          </w:p>
          <w:p w14:paraId="44CEA66F" w14:textId="77777777" w:rsidR="001B5B7C" w:rsidRDefault="001B5B7C" w:rsidP="002243A8">
            <w:pPr>
              <w:spacing w:before="80" w:after="80"/>
              <w:ind w:left="568" w:hanging="2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Kabotáž v štátoch: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6D3C7FD" w14:textId="77777777" w:rsidR="001B5B7C" w:rsidRPr="00711D39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DFE">
              <w:rPr>
                <w:rFonts w:ascii="Arial" w:hAnsi="Arial" w:cs="Arial"/>
                <w:sz w:val="20"/>
                <w:szCs w:val="20"/>
              </w:rPr>
              <w:t xml:space="preserve">(pre spoločnú poistnú sumu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32DFE">
              <w:rPr>
                <w:rFonts w:ascii="Arial" w:hAnsi="Arial" w:cs="Arial"/>
                <w:sz w:val="20"/>
                <w:szCs w:val="20"/>
              </w:rPr>
              <w:t>yznačte viac možností)</w:t>
            </w:r>
          </w:p>
        </w:tc>
      </w:tr>
      <w:tr w:rsidR="001B5B7C" w:rsidRPr="00711D39" w14:paraId="339ADB5D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B4B05" w14:textId="77777777" w:rsidR="001B5B7C" w:rsidRPr="00711D39" w:rsidRDefault="001B5B7C" w:rsidP="002243A8">
            <w:pPr>
              <w:spacing w:before="80" w:after="80"/>
              <w:ind w:right="4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Počet motorových vozidiel: 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14:paraId="6739E88A" w14:textId="77777777" w:rsidR="001B5B7C" w:rsidRPr="00711D39" w:rsidRDefault="001B5B7C" w:rsidP="002243A8">
            <w:pPr>
              <w:spacing w:before="80" w:after="80"/>
              <w:ind w:right="4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Počet motorových vozidiel: 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5B7C" w:rsidRPr="00711D39" w14:paraId="72262184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DE4178" w14:textId="12F0AA4A" w:rsidR="001B5B7C" w:rsidRPr="00711D39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27828BC3" w14:textId="77777777" w:rsidR="001B5B7C" w:rsidRPr="00711D39" w:rsidRDefault="001B5B7C" w:rsidP="002243A8">
            <w:pPr>
              <w:spacing w:before="80" w:after="80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jednonásobok poistnej sumy</w:t>
            </w:r>
          </w:p>
          <w:p w14:paraId="56387248" w14:textId="77777777" w:rsidR="001B5B7C" w:rsidRPr="00711D39" w:rsidRDefault="001B5B7C" w:rsidP="002243A8">
            <w:pPr>
              <w:spacing w:before="80" w:after="80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dvojnásobok poistnej sumy</w:t>
            </w:r>
          </w:p>
          <w:p w14:paraId="4E852812" w14:textId="77777777" w:rsidR="001B5B7C" w:rsidRPr="00711D39" w:rsidRDefault="001B5B7C" w:rsidP="002243A8">
            <w:pPr>
              <w:spacing w:before="80" w:after="80"/>
              <w:ind w:left="568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na každú poistnú udalosť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655F144D" w14:textId="5BB1486C" w:rsidR="001B5B7C" w:rsidRDefault="001B5B7C" w:rsidP="002243A8">
            <w:pPr>
              <w:spacing w:before="80" w:after="80"/>
              <w:ind w:left="568" w:hanging="532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0B9ABF0B" w14:textId="77777777" w:rsidR="001B5B7C" w:rsidRPr="00711D39" w:rsidRDefault="001B5B7C" w:rsidP="002243A8">
            <w:pPr>
              <w:spacing w:before="80" w:after="80"/>
              <w:ind w:left="568" w:hanging="5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jednonásobok poistnej sumy</w:t>
            </w:r>
          </w:p>
          <w:p w14:paraId="4A9FC025" w14:textId="77777777" w:rsidR="001B5B7C" w:rsidRPr="00711D39" w:rsidRDefault="001B5B7C" w:rsidP="002243A8">
            <w:pPr>
              <w:spacing w:before="80" w:after="80"/>
              <w:ind w:left="568" w:hanging="2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dvojnásobok poistnej sumy</w:t>
            </w:r>
          </w:p>
          <w:p w14:paraId="6D9B194A" w14:textId="77777777" w:rsidR="001B5B7C" w:rsidRPr="00711D39" w:rsidRDefault="001B5B7C" w:rsidP="002243A8">
            <w:pPr>
              <w:spacing w:before="80" w:after="80"/>
              <w:ind w:left="568" w:hanging="2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na každú poistnú udalosť</w:t>
            </w:r>
          </w:p>
        </w:tc>
      </w:tr>
      <w:tr w:rsidR="001B5B7C" w:rsidRPr="00711D39" w14:paraId="2C1AC4FB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E0CC0D" w14:textId="77777777" w:rsidR="001B5B7C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Spoluúčasť:</w:t>
            </w:r>
          </w:p>
          <w:p w14:paraId="3A00D561" w14:textId="744C6A57" w:rsidR="001B5B7C" w:rsidRDefault="001B5B7C" w:rsidP="002243A8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150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4D06CF17" w14:textId="516232B5" w:rsidR="001B5B7C" w:rsidRDefault="001B5B7C" w:rsidP="002243A8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300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194391EE" w14:textId="1350E1B6" w:rsidR="001B5B7C" w:rsidRPr="00711D39" w:rsidRDefault="001B5B7C" w:rsidP="002243A8">
            <w:pPr>
              <w:tabs>
                <w:tab w:val="left" w:pos="2835"/>
              </w:tabs>
              <w:spacing w:before="80" w:after="80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  <w:tc>
          <w:tcPr>
            <w:tcW w:w="2500" w:type="pct"/>
            <w:tcBorders>
              <w:left w:val="single" w:sz="12" w:space="0" w:color="auto"/>
            </w:tcBorders>
          </w:tcPr>
          <w:p w14:paraId="50421281" w14:textId="77777777" w:rsidR="001B5B7C" w:rsidRDefault="001B5B7C" w:rsidP="002243A8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Spoluúčasť:</w:t>
            </w:r>
          </w:p>
          <w:p w14:paraId="11CCBDCD" w14:textId="0D4ED66F" w:rsidR="001B5B7C" w:rsidRDefault="001B5B7C" w:rsidP="002243A8">
            <w:pPr>
              <w:tabs>
                <w:tab w:val="left" w:pos="2835"/>
              </w:tabs>
              <w:spacing w:before="80" w:after="80"/>
              <w:ind w:left="60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150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69A1A44" w14:textId="74F20361" w:rsidR="001B5B7C" w:rsidRDefault="001B5B7C" w:rsidP="002243A8">
            <w:pPr>
              <w:tabs>
                <w:tab w:val="left" w:pos="2835"/>
              </w:tabs>
              <w:spacing w:before="80" w:after="80"/>
              <w:ind w:left="60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300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10EE96C5" w14:textId="461D1BE2" w:rsidR="001B5B7C" w:rsidRPr="00711D39" w:rsidRDefault="001B5B7C" w:rsidP="002243A8">
            <w:pPr>
              <w:spacing w:before="80" w:after="80"/>
              <w:ind w:left="603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500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  <w:tr w:rsidR="001B5B7C" w:rsidRPr="00711D39" w14:paraId="042B80A9" w14:textId="77777777" w:rsidTr="00180F53">
        <w:trPr>
          <w:cantSplit/>
        </w:trPr>
        <w:tc>
          <w:tcPr>
            <w:tcW w:w="2500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39A9E" w14:textId="77777777" w:rsidR="001B5B7C" w:rsidRDefault="001B5B7C" w:rsidP="002243A8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Pripoistenia:</w:t>
            </w:r>
          </w:p>
          <w:p w14:paraId="174F532D" w14:textId="77777777" w:rsidR="001B5B7C" w:rsidRPr="00711D39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vedomá nedbanlivosť</w:t>
            </w:r>
          </w:p>
          <w:p w14:paraId="5936AC87" w14:textId="77777777" w:rsidR="001B5B7C" w:rsidRPr="00711D39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odmietnutie prevzatia zásielky</w:t>
            </w:r>
          </w:p>
          <w:p w14:paraId="2185A650" w14:textId="77777777" w:rsidR="001B5B7C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následná majetková škoda pri vykládke</w:t>
            </w:r>
          </w:p>
          <w:p w14:paraId="1F4A1ACA" w14:textId="41F0514A" w:rsidR="001B5B7C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8F2750C" w14:textId="10898EE2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8813A02" w14:textId="0328216D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609B20E3" w14:textId="77777777" w:rsidR="001B5B7C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škoda na cudzom návese a prívese</w:t>
            </w:r>
          </w:p>
          <w:p w14:paraId="3A498D37" w14:textId="2C849AD0" w:rsidR="001B5B7C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32BB4E46" w14:textId="51F90275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6B69E5B" w14:textId="7FE87C91" w:rsidR="001B5B7C" w:rsidRPr="00F77B8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14:paraId="36E5FB7A" w14:textId="77777777" w:rsidR="001B5B7C" w:rsidRPr="00711D39" w:rsidRDefault="001B5B7C" w:rsidP="002243A8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Pripoistenia:</w:t>
            </w:r>
          </w:p>
          <w:p w14:paraId="2FED38CF" w14:textId="77777777" w:rsidR="001B5B7C" w:rsidRPr="00711D39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vedomá nedbanlivosť</w:t>
            </w:r>
          </w:p>
          <w:p w14:paraId="3AA92D99" w14:textId="77777777" w:rsidR="001B5B7C" w:rsidRPr="00711D39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odmietnutie prevzatia zásielky</w:t>
            </w:r>
          </w:p>
          <w:p w14:paraId="07471C9A" w14:textId="77777777" w:rsidR="001B5B7C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následná majetková škoda pri vykládke</w:t>
            </w:r>
          </w:p>
          <w:p w14:paraId="4E210780" w14:textId="7E3DBBD3" w:rsidR="001B5B7C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6429A53F" w14:textId="3ADECD3D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2CB5435F" w14:textId="2914CE43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40E6530D" w14:textId="77777777" w:rsidR="001B5B7C" w:rsidRDefault="001B5B7C" w:rsidP="002243A8">
            <w:pPr>
              <w:pStyle w:val="Odsekzoznamu"/>
              <w:spacing w:before="80" w:after="80"/>
              <w:ind w:left="284" w:right="43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škoda na cudzom návese a prívese</w:t>
            </w:r>
          </w:p>
          <w:p w14:paraId="5F0CF4C2" w14:textId="453DD1AB" w:rsidR="001B5B7C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F16AAEB" w14:textId="54F123C6" w:rsidR="001B5B7C" w:rsidRPr="00711D3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2E9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73A7B72F" w14:textId="01026BE0" w:rsidR="001B5B7C" w:rsidRPr="00F77B89" w:rsidRDefault="001B5B7C" w:rsidP="002243A8">
            <w:pPr>
              <w:pStyle w:val="Odsekzoznamu"/>
              <w:spacing w:before="80" w:after="80"/>
              <w:ind w:left="284" w:right="431" w:firstLine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50.000 </w:t>
            </w:r>
            <w:r w:rsidR="00EC5B8D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</w:tbl>
    <w:p w14:paraId="49A027D8" w14:textId="3BA03B8C" w:rsidR="000103C3" w:rsidRPr="00711D39" w:rsidRDefault="000103C3" w:rsidP="0039052C">
      <w:pPr>
        <w:pStyle w:val="Zkladntext"/>
        <w:ind w:right="-1"/>
        <w:jc w:val="both"/>
        <w:rPr>
          <w:rFonts w:ascii="Arial" w:hAnsi="Arial" w:cs="Arial"/>
          <w:lang w:val="sk-SK"/>
        </w:rPr>
      </w:pPr>
      <w:r w:rsidRPr="00711D39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</w:t>
      </w:r>
      <w:r w:rsidR="00C309BD">
        <w:rPr>
          <w:rFonts w:ascii="Arial" w:hAnsi="Arial" w:cs="Arial"/>
          <w:lang w:val="sk-SK"/>
        </w:rPr>
        <w:t>.</w:t>
      </w:r>
    </w:p>
    <w:p w14:paraId="691260C7" w14:textId="750D1318" w:rsidR="00722E41" w:rsidRPr="00711D39" w:rsidRDefault="00722E41" w:rsidP="0039052C">
      <w:pPr>
        <w:spacing w:before="1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 xml:space="preserve">V </w:t>
      </w:r>
      <w:bookmarkStart w:id="0" w:name="Text37"/>
      <w:r w:rsidR="00DE759B" w:rsidRPr="00711D39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="00DE759B" w:rsidRPr="00711D39">
        <w:rPr>
          <w:rFonts w:ascii="Arial" w:hAnsi="Arial" w:cs="Arial"/>
          <w:sz w:val="20"/>
          <w:szCs w:val="20"/>
        </w:rPr>
      </w:r>
      <w:r w:rsidR="00DE759B"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="00DE759B" w:rsidRPr="00711D39">
        <w:rPr>
          <w:rFonts w:ascii="Arial" w:hAnsi="Arial" w:cs="Arial"/>
          <w:sz w:val="20"/>
          <w:szCs w:val="20"/>
        </w:rPr>
        <w:fldChar w:fldCharType="end"/>
      </w:r>
      <w:bookmarkEnd w:id="0"/>
      <w:r w:rsidRPr="00711D39">
        <w:rPr>
          <w:rFonts w:ascii="Arial" w:hAnsi="Arial" w:cs="Arial"/>
          <w:sz w:val="20"/>
          <w:szCs w:val="20"/>
        </w:rPr>
        <w:t xml:space="preserve">, dňa </w:t>
      </w:r>
      <w:r w:rsidR="00DE759B" w:rsidRPr="00711D39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="00DE759B" w:rsidRPr="00711D39">
        <w:rPr>
          <w:rFonts w:ascii="Arial" w:hAnsi="Arial" w:cs="Arial"/>
          <w:sz w:val="20"/>
          <w:szCs w:val="20"/>
        </w:rPr>
      </w:r>
      <w:r w:rsidR="00DE759B"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="00DE759B" w:rsidRPr="00711D39">
        <w:rPr>
          <w:rFonts w:ascii="Arial" w:hAnsi="Arial" w:cs="Arial"/>
          <w:sz w:val="20"/>
          <w:szCs w:val="20"/>
        </w:rPr>
        <w:fldChar w:fldCharType="end"/>
      </w:r>
      <w:bookmarkEnd w:id="1"/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</w:p>
    <w:p w14:paraId="01179CFF" w14:textId="7C7E8878" w:rsidR="00722E41" w:rsidRPr="00711D39" w:rsidRDefault="00722E41" w:rsidP="00722E41">
      <w:pPr>
        <w:spacing w:line="312" w:lineRule="auto"/>
        <w:rPr>
          <w:rFonts w:ascii="Arial" w:hAnsi="Arial" w:cs="Arial"/>
          <w:sz w:val="20"/>
          <w:szCs w:val="20"/>
        </w:rPr>
      </w:pPr>
    </w:p>
    <w:p w14:paraId="1D466286" w14:textId="77777777" w:rsidR="006A6FCB" w:rsidRPr="00711D39" w:rsidRDefault="006A6FCB" w:rsidP="00722E41">
      <w:pPr>
        <w:spacing w:line="312" w:lineRule="auto"/>
        <w:rPr>
          <w:rFonts w:ascii="Arial" w:hAnsi="Arial" w:cs="Arial"/>
          <w:sz w:val="20"/>
          <w:szCs w:val="20"/>
        </w:rPr>
      </w:pPr>
    </w:p>
    <w:p w14:paraId="01EE88EE" w14:textId="77777777" w:rsidR="00722E41" w:rsidRPr="00711D39" w:rsidRDefault="00722E41" w:rsidP="00FD4892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_______________________________</w:t>
      </w:r>
    </w:p>
    <w:p w14:paraId="3707BEF8" w14:textId="4F5DFE53" w:rsidR="00722E41" w:rsidRPr="00711D39" w:rsidRDefault="00722E41" w:rsidP="00FD4892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pečiatka a podpis žiadateľa o poistenie</w:t>
      </w:r>
    </w:p>
    <w:p w14:paraId="3F361163" w14:textId="303E7D22" w:rsidR="008443D1" w:rsidRPr="00711D39" w:rsidRDefault="003C24A8" w:rsidP="00FD4892">
      <w:pPr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ab/>
      </w:r>
    </w:p>
    <w:p w14:paraId="1845D3AA" w14:textId="77777777" w:rsidR="00052CD0" w:rsidRPr="00711D39" w:rsidRDefault="00052CD0">
      <w:pPr>
        <w:rPr>
          <w:rFonts w:ascii="Arial" w:hAnsi="Arial" w:cs="Arial"/>
          <w:sz w:val="20"/>
          <w:szCs w:val="20"/>
        </w:rPr>
      </w:pPr>
    </w:p>
    <w:sectPr w:rsidR="00052CD0" w:rsidRPr="00711D39" w:rsidSect="0039052C">
      <w:headerReference w:type="first" r:id="rId11"/>
      <w:footerReference w:type="first" r:id="rId12"/>
      <w:pgSz w:w="11906" w:h="16838" w:code="9"/>
      <w:pgMar w:top="1843" w:right="1134" w:bottom="85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2B21" w14:textId="77777777" w:rsidR="003F2732" w:rsidRDefault="003F2732">
      <w:r>
        <w:separator/>
      </w:r>
    </w:p>
  </w:endnote>
  <w:endnote w:type="continuationSeparator" w:id="0">
    <w:p w14:paraId="620AF259" w14:textId="77777777" w:rsidR="003F2732" w:rsidRDefault="003F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1791" w14:textId="037A287B" w:rsidR="00711D39" w:rsidRDefault="00711D39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EC5B8D">
      <w:rPr>
        <w:b/>
      </w:rPr>
      <w:t>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6247" w14:textId="77777777" w:rsidR="003F2732" w:rsidRDefault="003F2732">
      <w:r>
        <w:separator/>
      </w:r>
    </w:p>
  </w:footnote>
  <w:footnote w:type="continuationSeparator" w:id="0">
    <w:p w14:paraId="729E8201" w14:textId="77777777" w:rsidR="003F2732" w:rsidRDefault="003F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B1CD" w14:textId="588025B4" w:rsidR="00711D39" w:rsidRDefault="00711D39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  <w:bookmarkStart w:id="2" w:name="_Hlk90627396"/>
    <w:bookmarkStart w:id="3" w:name="_Hlk90627397"/>
  </w:p>
  <w:p w14:paraId="403FDA38" w14:textId="156502FD" w:rsidR="00711D39" w:rsidRDefault="00711D39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5F306625" w14:textId="5ECB8928" w:rsidR="0039052C" w:rsidRDefault="0039052C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4159BD11" w14:textId="77777777" w:rsidR="0039052C" w:rsidRDefault="0039052C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2B4FA335" w14:textId="59384AD9" w:rsidR="00014EF2" w:rsidRPr="0039052C" w:rsidRDefault="00014EF2" w:rsidP="0039052C">
    <w:pPr>
      <w:pStyle w:val="Hlavika"/>
      <w:tabs>
        <w:tab w:val="left" w:pos="6096"/>
      </w:tabs>
      <w:jc w:val="center"/>
      <w:rPr>
        <w:b/>
        <w:bCs/>
        <w:spacing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34F20F" wp14:editId="6F370010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52C">
      <w:rPr>
        <w:rFonts w:ascii="Arial" w:hAnsi="Arial" w:cs="Arial"/>
        <w:b/>
        <w:bCs/>
        <w:caps/>
        <w:spacing w:val="20"/>
        <w:sz w:val="32"/>
      </w:rPr>
      <w:t>dotazník</w:t>
    </w:r>
  </w:p>
  <w:bookmarkEnd w:id="2"/>
  <w:bookmarkEnd w:id="3"/>
  <w:p w14:paraId="6C8DCA72" w14:textId="5B9F10BF" w:rsidR="00711D39" w:rsidRPr="0039052C" w:rsidRDefault="00711D39" w:rsidP="0039052C">
    <w:pPr>
      <w:pStyle w:val="Hlavika"/>
      <w:tabs>
        <w:tab w:val="clear" w:pos="4153"/>
        <w:tab w:val="clear" w:pos="8306"/>
        <w:tab w:val="left" w:pos="936"/>
      </w:tabs>
      <w:jc w:val="center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06758"/>
    <w:multiLevelType w:val="hybridMultilevel"/>
    <w:tmpl w:val="97A64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95111"/>
    <w:multiLevelType w:val="hybridMultilevel"/>
    <w:tmpl w:val="6960FB1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B3262"/>
    <w:multiLevelType w:val="hybridMultilevel"/>
    <w:tmpl w:val="8B0CF5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5A54"/>
    <w:multiLevelType w:val="hybridMultilevel"/>
    <w:tmpl w:val="22D21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46E9B"/>
    <w:multiLevelType w:val="hybridMultilevel"/>
    <w:tmpl w:val="51943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758"/>
    <w:multiLevelType w:val="hybridMultilevel"/>
    <w:tmpl w:val="FC9A3D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35361"/>
    <w:multiLevelType w:val="hybridMultilevel"/>
    <w:tmpl w:val="48CAE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C6F97"/>
    <w:multiLevelType w:val="hybridMultilevel"/>
    <w:tmpl w:val="51AE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F246FD"/>
    <w:multiLevelType w:val="hybridMultilevel"/>
    <w:tmpl w:val="991C72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C17EE"/>
    <w:multiLevelType w:val="hybridMultilevel"/>
    <w:tmpl w:val="50C89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C2B79"/>
    <w:multiLevelType w:val="hybridMultilevel"/>
    <w:tmpl w:val="17A8CD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A63F0E"/>
    <w:multiLevelType w:val="hybridMultilevel"/>
    <w:tmpl w:val="6B8E9F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48F7E63"/>
    <w:multiLevelType w:val="hybridMultilevel"/>
    <w:tmpl w:val="698EE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C68D8"/>
    <w:multiLevelType w:val="hybridMultilevel"/>
    <w:tmpl w:val="C1243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A3979"/>
    <w:multiLevelType w:val="hybridMultilevel"/>
    <w:tmpl w:val="F5289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53A7723B"/>
    <w:multiLevelType w:val="hybridMultilevel"/>
    <w:tmpl w:val="698EE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F5654"/>
    <w:multiLevelType w:val="hybridMultilevel"/>
    <w:tmpl w:val="055E5F42"/>
    <w:lvl w:ilvl="0" w:tplc="3202C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D6A8D"/>
    <w:multiLevelType w:val="hybridMultilevel"/>
    <w:tmpl w:val="CA36EF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8129C6"/>
    <w:multiLevelType w:val="hybridMultilevel"/>
    <w:tmpl w:val="0FBAB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256"/>
    <w:multiLevelType w:val="hybridMultilevel"/>
    <w:tmpl w:val="54D83D6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4703A7"/>
    <w:multiLevelType w:val="hybridMultilevel"/>
    <w:tmpl w:val="967CB97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027AD"/>
    <w:multiLevelType w:val="hybridMultilevel"/>
    <w:tmpl w:val="76D8B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A73E1"/>
    <w:multiLevelType w:val="hybridMultilevel"/>
    <w:tmpl w:val="40987B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86A522E"/>
    <w:multiLevelType w:val="hybridMultilevel"/>
    <w:tmpl w:val="C750D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A4584"/>
    <w:multiLevelType w:val="hybridMultilevel"/>
    <w:tmpl w:val="377269B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2514BA"/>
    <w:multiLevelType w:val="hybridMultilevel"/>
    <w:tmpl w:val="F2A8A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6583">
    <w:abstractNumId w:val="10"/>
  </w:num>
  <w:num w:numId="2" w16cid:durableId="581331874">
    <w:abstractNumId w:val="26"/>
  </w:num>
  <w:num w:numId="3" w16cid:durableId="562909788">
    <w:abstractNumId w:val="25"/>
  </w:num>
  <w:num w:numId="4" w16cid:durableId="721909685">
    <w:abstractNumId w:val="39"/>
  </w:num>
  <w:num w:numId="5" w16cid:durableId="9449420">
    <w:abstractNumId w:val="27"/>
  </w:num>
  <w:num w:numId="6" w16cid:durableId="829714606">
    <w:abstractNumId w:val="21"/>
  </w:num>
  <w:num w:numId="7" w16cid:durableId="75903104">
    <w:abstractNumId w:val="24"/>
  </w:num>
  <w:num w:numId="8" w16cid:durableId="1714841799">
    <w:abstractNumId w:val="18"/>
  </w:num>
  <w:num w:numId="9" w16cid:durableId="2089880142">
    <w:abstractNumId w:val="0"/>
  </w:num>
  <w:num w:numId="10" w16cid:durableId="997152742">
    <w:abstractNumId w:val="34"/>
  </w:num>
  <w:num w:numId="11" w16cid:durableId="995109359">
    <w:abstractNumId w:val="36"/>
  </w:num>
  <w:num w:numId="12" w16cid:durableId="997880181">
    <w:abstractNumId w:val="17"/>
  </w:num>
  <w:num w:numId="13" w16cid:durableId="1546142844">
    <w:abstractNumId w:val="20"/>
  </w:num>
  <w:num w:numId="14" w16cid:durableId="628630514">
    <w:abstractNumId w:val="12"/>
  </w:num>
  <w:num w:numId="15" w16cid:durableId="1573009395">
    <w:abstractNumId w:val="42"/>
  </w:num>
  <w:num w:numId="16" w16cid:durableId="1019308520">
    <w:abstractNumId w:val="31"/>
  </w:num>
  <w:num w:numId="17" w16cid:durableId="743995976">
    <w:abstractNumId w:val="6"/>
  </w:num>
  <w:num w:numId="18" w16cid:durableId="2008895384">
    <w:abstractNumId w:val="3"/>
  </w:num>
  <w:num w:numId="19" w16cid:durableId="1895044569">
    <w:abstractNumId w:val="29"/>
  </w:num>
  <w:num w:numId="20" w16cid:durableId="1516110555">
    <w:abstractNumId w:val="37"/>
  </w:num>
  <w:num w:numId="21" w16cid:durableId="2025593759">
    <w:abstractNumId w:val="33"/>
  </w:num>
  <w:num w:numId="22" w16cid:durableId="2069725159">
    <w:abstractNumId w:val="15"/>
  </w:num>
  <w:num w:numId="23" w16cid:durableId="416678920">
    <w:abstractNumId w:val="35"/>
  </w:num>
  <w:num w:numId="24" w16cid:durableId="13674836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5705545">
    <w:abstractNumId w:val="7"/>
  </w:num>
  <w:num w:numId="26" w16cid:durableId="371460791">
    <w:abstractNumId w:val="30"/>
  </w:num>
  <w:num w:numId="27" w16cid:durableId="964894078">
    <w:abstractNumId w:val="28"/>
  </w:num>
  <w:num w:numId="28" w16cid:durableId="1434205691">
    <w:abstractNumId w:val="41"/>
  </w:num>
  <w:num w:numId="29" w16cid:durableId="756942863">
    <w:abstractNumId w:val="19"/>
  </w:num>
  <w:num w:numId="30" w16cid:durableId="1472288514">
    <w:abstractNumId w:val="22"/>
  </w:num>
  <w:num w:numId="31" w16cid:durableId="850727294">
    <w:abstractNumId w:val="16"/>
  </w:num>
  <w:num w:numId="32" w16cid:durableId="1565988977">
    <w:abstractNumId w:val="1"/>
  </w:num>
  <w:num w:numId="33" w16cid:durableId="28730544">
    <w:abstractNumId w:val="40"/>
  </w:num>
  <w:num w:numId="34" w16cid:durableId="913901422">
    <w:abstractNumId w:val="32"/>
  </w:num>
  <w:num w:numId="35" w16cid:durableId="1703093785">
    <w:abstractNumId w:val="38"/>
  </w:num>
  <w:num w:numId="36" w16cid:durableId="292447886">
    <w:abstractNumId w:val="13"/>
  </w:num>
  <w:num w:numId="37" w16cid:durableId="769471522">
    <w:abstractNumId w:val="43"/>
  </w:num>
  <w:num w:numId="38" w16cid:durableId="457844084">
    <w:abstractNumId w:val="8"/>
  </w:num>
  <w:num w:numId="39" w16cid:durableId="632058715">
    <w:abstractNumId w:val="14"/>
  </w:num>
  <w:num w:numId="40" w16cid:durableId="1311590377">
    <w:abstractNumId w:val="4"/>
  </w:num>
  <w:num w:numId="41" w16cid:durableId="455759774">
    <w:abstractNumId w:val="5"/>
  </w:num>
  <w:num w:numId="42" w16cid:durableId="1085734973">
    <w:abstractNumId w:val="9"/>
  </w:num>
  <w:num w:numId="43" w16cid:durableId="593443660">
    <w:abstractNumId w:val="23"/>
  </w:num>
  <w:num w:numId="44" w16cid:durableId="1278368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k7TFXiakNAvkvOA6/j1z7kdmjf36es3HbkmxHh+V4qvYseTiujSfe4bL0bNG2xi9o6FAGv5rwkk+56TuPfIKA==" w:salt="l69kMrUgjOeL2ZWKohVH5w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03C3"/>
    <w:rsid w:val="0001194E"/>
    <w:rsid w:val="00011CFA"/>
    <w:rsid w:val="00014EF2"/>
    <w:rsid w:val="00022E2B"/>
    <w:rsid w:val="00024A82"/>
    <w:rsid w:val="00024C65"/>
    <w:rsid w:val="00024F15"/>
    <w:rsid w:val="000253F7"/>
    <w:rsid w:val="000452A5"/>
    <w:rsid w:val="000510D5"/>
    <w:rsid w:val="00052CD0"/>
    <w:rsid w:val="000575CC"/>
    <w:rsid w:val="000633AF"/>
    <w:rsid w:val="000634C2"/>
    <w:rsid w:val="00067667"/>
    <w:rsid w:val="00070A82"/>
    <w:rsid w:val="000710BA"/>
    <w:rsid w:val="000710D8"/>
    <w:rsid w:val="00081492"/>
    <w:rsid w:val="00083C9B"/>
    <w:rsid w:val="00084AFC"/>
    <w:rsid w:val="000914BA"/>
    <w:rsid w:val="00096983"/>
    <w:rsid w:val="000A2D75"/>
    <w:rsid w:val="000A3361"/>
    <w:rsid w:val="000A6B06"/>
    <w:rsid w:val="000A76AE"/>
    <w:rsid w:val="000B178E"/>
    <w:rsid w:val="000B41BA"/>
    <w:rsid w:val="000C0770"/>
    <w:rsid w:val="000C1970"/>
    <w:rsid w:val="000C391C"/>
    <w:rsid w:val="000C7AF5"/>
    <w:rsid w:val="000D6CD8"/>
    <w:rsid w:val="000D7A34"/>
    <w:rsid w:val="000E1783"/>
    <w:rsid w:val="000E1938"/>
    <w:rsid w:val="000E503C"/>
    <w:rsid w:val="0011316C"/>
    <w:rsid w:val="00120246"/>
    <w:rsid w:val="0012166E"/>
    <w:rsid w:val="00121D2A"/>
    <w:rsid w:val="001237A5"/>
    <w:rsid w:val="0012393F"/>
    <w:rsid w:val="001257DB"/>
    <w:rsid w:val="001277CA"/>
    <w:rsid w:val="00136E6F"/>
    <w:rsid w:val="00147333"/>
    <w:rsid w:val="00147851"/>
    <w:rsid w:val="0015251C"/>
    <w:rsid w:val="00165411"/>
    <w:rsid w:val="00180F53"/>
    <w:rsid w:val="001821BC"/>
    <w:rsid w:val="00183A97"/>
    <w:rsid w:val="00183D7E"/>
    <w:rsid w:val="001841D5"/>
    <w:rsid w:val="0019323D"/>
    <w:rsid w:val="00193E6B"/>
    <w:rsid w:val="00196243"/>
    <w:rsid w:val="001A19EA"/>
    <w:rsid w:val="001B5A11"/>
    <w:rsid w:val="001B5B7C"/>
    <w:rsid w:val="001C7CAF"/>
    <w:rsid w:val="001D2C39"/>
    <w:rsid w:val="001D4FDC"/>
    <w:rsid w:val="001E551C"/>
    <w:rsid w:val="001F13E6"/>
    <w:rsid w:val="001F2900"/>
    <w:rsid w:val="0020029C"/>
    <w:rsid w:val="00201B03"/>
    <w:rsid w:val="00217118"/>
    <w:rsid w:val="00230839"/>
    <w:rsid w:val="002313DC"/>
    <w:rsid w:val="00255D31"/>
    <w:rsid w:val="0026593E"/>
    <w:rsid w:val="00267794"/>
    <w:rsid w:val="00273EA1"/>
    <w:rsid w:val="00296A03"/>
    <w:rsid w:val="002A2729"/>
    <w:rsid w:val="002A4FA6"/>
    <w:rsid w:val="002A7E1B"/>
    <w:rsid w:val="002B1590"/>
    <w:rsid w:val="002C7706"/>
    <w:rsid w:val="002C7955"/>
    <w:rsid w:val="002C79C1"/>
    <w:rsid w:val="002D278F"/>
    <w:rsid w:val="002E1990"/>
    <w:rsid w:val="002F58CC"/>
    <w:rsid w:val="00310671"/>
    <w:rsid w:val="00334C32"/>
    <w:rsid w:val="00334D74"/>
    <w:rsid w:val="00344CFE"/>
    <w:rsid w:val="00345CC1"/>
    <w:rsid w:val="003558A2"/>
    <w:rsid w:val="00355913"/>
    <w:rsid w:val="00362930"/>
    <w:rsid w:val="00364027"/>
    <w:rsid w:val="00364958"/>
    <w:rsid w:val="003649D3"/>
    <w:rsid w:val="0037432B"/>
    <w:rsid w:val="003762CC"/>
    <w:rsid w:val="00385C47"/>
    <w:rsid w:val="0039052C"/>
    <w:rsid w:val="003934BD"/>
    <w:rsid w:val="003A2F86"/>
    <w:rsid w:val="003A3FA6"/>
    <w:rsid w:val="003A59BF"/>
    <w:rsid w:val="003B2084"/>
    <w:rsid w:val="003B7EFE"/>
    <w:rsid w:val="003C09A8"/>
    <w:rsid w:val="003C0DDF"/>
    <w:rsid w:val="003C24A8"/>
    <w:rsid w:val="003E604C"/>
    <w:rsid w:val="003F2732"/>
    <w:rsid w:val="00401087"/>
    <w:rsid w:val="0040195A"/>
    <w:rsid w:val="00407F0F"/>
    <w:rsid w:val="0043174B"/>
    <w:rsid w:val="00435469"/>
    <w:rsid w:val="004379E1"/>
    <w:rsid w:val="00441B33"/>
    <w:rsid w:val="00446AA8"/>
    <w:rsid w:val="004478D3"/>
    <w:rsid w:val="0045137F"/>
    <w:rsid w:val="0045276E"/>
    <w:rsid w:val="00455741"/>
    <w:rsid w:val="00470EB5"/>
    <w:rsid w:val="00472AC4"/>
    <w:rsid w:val="00490ACB"/>
    <w:rsid w:val="00491BCB"/>
    <w:rsid w:val="00492414"/>
    <w:rsid w:val="0049390C"/>
    <w:rsid w:val="004A53ED"/>
    <w:rsid w:val="004A71C6"/>
    <w:rsid w:val="004B1048"/>
    <w:rsid w:val="004B4C9C"/>
    <w:rsid w:val="004C0DE3"/>
    <w:rsid w:val="004C3E66"/>
    <w:rsid w:val="004C6DBE"/>
    <w:rsid w:val="004D2196"/>
    <w:rsid w:val="004D36B3"/>
    <w:rsid w:val="004F2339"/>
    <w:rsid w:val="004F26CA"/>
    <w:rsid w:val="005015BC"/>
    <w:rsid w:val="00505B53"/>
    <w:rsid w:val="00507420"/>
    <w:rsid w:val="00513455"/>
    <w:rsid w:val="00513EB0"/>
    <w:rsid w:val="00516AED"/>
    <w:rsid w:val="00524CCF"/>
    <w:rsid w:val="00550D07"/>
    <w:rsid w:val="00552D5A"/>
    <w:rsid w:val="005543D3"/>
    <w:rsid w:val="00565874"/>
    <w:rsid w:val="0056732C"/>
    <w:rsid w:val="00573C14"/>
    <w:rsid w:val="0057456B"/>
    <w:rsid w:val="00576030"/>
    <w:rsid w:val="00577F77"/>
    <w:rsid w:val="005963DF"/>
    <w:rsid w:val="005A737A"/>
    <w:rsid w:val="005B1A57"/>
    <w:rsid w:val="005B1A72"/>
    <w:rsid w:val="005B449A"/>
    <w:rsid w:val="005C0C70"/>
    <w:rsid w:val="005C18DB"/>
    <w:rsid w:val="005C3485"/>
    <w:rsid w:val="006113AD"/>
    <w:rsid w:val="006233C3"/>
    <w:rsid w:val="00632C27"/>
    <w:rsid w:val="00636610"/>
    <w:rsid w:val="00637ACC"/>
    <w:rsid w:val="006577D7"/>
    <w:rsid w:val="006630CA"/>
    <w:rsid w:val="00664167"/>
    <w:rsid w:val="00676E3C"/>
    <w:rsid w:val="0069432B"/>
    <w:rsid w:val="006A6FCB"/>
    <w:rsid w:val="006A76A2"/>
    <w:rsid w:val="006B743A"/>
    <w:rsid w:val="006D38A1"/>
    <w:rsid w:val="006D5D92"/>
    <w:rsid w:val="006F50E2"/>
    <w:rsid w:val="00710E48"/>
    <w:rsid w:val="00711ADD"/>
    <w:rsid w:val="00711D39"/>
    <w:rsid w:val="00711E0E"/>
    <w:rsid w:val="00712001"/>
    <w:rsid w:val="00713D54"/>
    <w:rsid w:val="00722E41"/>
    <w:rsid w:val="0072536E"/>
    <w:rsid w:val="00731FDD"/>
    <w:rsid w:val="00735590"/>
    <w:rsid w:val="00742519"/>
    <w:rsid w:val="00745F40"/>
    <w:rsid w:val="00747128"/>
    <w:rsid w:val="00747A2F"/>
    <w:rsid w:val="00753EE1"/>
    <w:rsid w:val="007632BE"/>
    <w:rsid w:val="00772180"/>
    <w:rsid w:val="00776D32"/>
    <w:rsid w:val="00782E9B"/>
    <w:rsid w:val="00793FDA"/>
    <w:rsid w:val="007A4422"/>
    <w:rsid w:val="007A498D"/>
    <w:rsid w:val="007B7E98"/>
    <w:rsid w:val="007C0402"/>
    <w:rsid w:val="007C58E9"/>
    <w:rsid w:val="007C636D"/>
    <w:rsid w:val="007C744C"/>
    <w:rsid w:val="007D44BB"/>
    <w:rsid w:val="007E1273"/>
    <w:rsid w:val="007E5182"/>
    <w:rsid w:val="007E7C68"/>
    <w:rsid w:val="007F38EA"/>
    <w:rsid w:val="007F50DB"/>
    <w:rsid w:val="00804EA6"/>
    <w:rsid w:val="00842E9A"/>
    <w:rsid w:val="00843380"/>
    <w:rsid w:val="008443D1"/>
    <w:rsid w:val="00846C1E"/>
    <w:rsid w:val="0085614A"/>
    <w:rsid w:val="0085712C"/>
    <w:rsid w:val="00865592"/>
    <w:rsid w:val="00866060"/>
    <w:rsid w:val="00870BD9"/>
    <w:rsid w:val="00873C89"/>
    <w:rsid w:val="00882DCA"/>
    <w:rsid w:val="00882EE5"/>
    <w:rsid w:val="008863D3"/>
    <w:rsid w:val="00894C2C"/>
    <w:rsid w:val="00897FA2"/>
    <w:rsid w:val="008A4C2A"/>
    <w:rsid w:val="008C4B29"/>
    <w:rsid w:val="008C5867"/>
    <w:rsid w:val="008D2022"/>
    <w:rsid w:val="008F1896"/>
    <w:rsid w:val="008F6CF8"/>
    <w:rsid w:val="009046E4"/>
    <w:rsid w:val="00922E51"/>
    <w:rsid w:val="00926D1F"/>
    <w:rsid w:val="00932E92"/>
    <w:rsid w:val="00934BF9"/>
    <w:rsid w:val="00957433"/>
    <w:rsid w:val="00965B6B"/>
    <w:rsid w:val="00967747"/>
    <w:rsid w:val="009818BF"/>
    <w:rsid w:val="00982D93"/>
    <w:rsid w:val="00983D79"/>
    <w:rsid w:val="00992B77"/>
    <w:rsid w:val="00993B10"/>
    <w:rsid w:val="009A1A90"/>
    <w:rsid w:val="009B734B"/>
    <w:rsid w:val="009C5415"/>
    <w:rsid w:val="009C76D1"/>
    <w:rsid w:val="009D6590"/>
    <w:rsid w:val="009E0A47"/>
    <w:rsid w:val="009E3557"/>
    <w:rsid w:val="00A01CB5"/>
    <w:rsid w:val="00A03559"/>
    <w:rsid w:val="00A14D1F"/>
    <w:rsid w:val="00A17257"/>
    <w:rsid w:val="00A33615"/>
    <w:rsid w:val="00A400C5"/>
    <w:rsid w:val="00A45564"/>
    <w:rsid w:val="00A50113"/>
    <w:rsid w:val="00A53322"/>
    <w:rsid w:val="00A55AD4"/>
    <w:rsid w:val="00A6010F"/>
    <w:rsid w:val="00A67115"/>
    <w:rsid w:val="00A7486F"/>
    <w:rsid w:val="00A74A48"/>
    <w:rsid w:val="00A75378"/>
    <w:rsid w:val="00A93E49"/>
    <w:rsid w:val="00A94F75"/>
    <w:rsid w:val="00AB6EFA"/>
    <w:rsid w:val="00AC4DE8"/>
    <w:rsid w:val="00AD1FEA"/>
    <w:rsid w:val="00AD6684"/>
    <w:rsid w:val="00AE0B43"/>
    <w:rsid w:val="00B151D8"/>
    <w:rsid w:val="00B15CDA"/>
    <w:rsid w:val="00B30B40"/>
    <w:rsid w:val="00B339CD"/>
    <w:rsid w:val="00B40C38"/>
    <w:rsid w:val="00B4454C"/>
    <w:rsid w:val="00B44F8E"/>
    <w:rsid w:val="00B62B4E"/>
    <w:rsid w:val="00B712E0"/>
    <w:rsid w:val="00B71952"/>
    <w:rsid w:val="00B82F56"/>
    <w:rsid w:val="00B85346"/>
    <w:rsid w:val="00B85A92"/>
    <w:rsid w:val="00B931BD"/>
    <w:rsid w:val="00B932D0"/>
    <w:rsid w:val="00B96D3E"/>
    <w:rsid w:val="00B9781F"/>
    <w:rsid w:val="00BA421C"/>
    <w:rsid w:val="00BB1228"/>
    <w:rsid w:val="00BB38D1"/>
    <w:rsid w:val="00BC3D7C"/>
    <w:rsid w:val="00BC6031"/>
    <w:rsid w:val="00BC6211"/>
    <w:rsid w:val="00BD2991"/>
    <w:rsid w:val="00BD2BC3"/>
    <w:rsid w:val="00BE5B46"/>
    <w:rsid w:val="00BF173F"/>
    <w:rsid w:val="00BF2201"/>
    <w:rsid w:val="00BF51E5"/>
    <w:rsid w:val="00C0186E"/>
    <w:rsid w:val="00C1018B"/>
    <w:rsid w:val="00C21D02"/>
    <w:rsid w:val="00C279EA"/>
    <w:rsid w:val="00C27DC2"/>
    <w:rsid w:val="00C309BD"/>
    <w:rsid w:val="00C34BE4"/>
    <w:rsid w:val="00C37830"/>
    <w:rsid w:val="00C41BC0"/>
    <w:rsid w:val="00C472E7"/>
    <w:rsid w:val="00C61789"/>
    <w:rsid w:val="00C76993"/>
    <w:rsid w:val="00C83029"/>
    <w:rsid w:val="00C837F5"/>
    <w:rsid w:val="00C91356"/>
    <w:rsid w:val="00C94884"/>
    <w:rsid w:val="00C95851"/>
    <w:rsid w:val="00CA39FF"/>
    <w:rsid w:val="00CA40D0"/>
    <w:rsid w:val="00CD1F42"/>
    <w:rsid w:val="00CE1C13"/>
    <w:rsid w:val="00CE6CAA"/>
    <w:rsid w:val="00CF0307"/>
    <w:rsid w:val="00D15D5C"/>
    <w:rsid w:val="00D210C1"/>
    <w:rsid w:val="00D31C1D"/>
    <w:rsid w:val="00D32DFE"/>
    <w:rsid w:val="00D33074"/>
    <w:rsid w:val="00D34405"/>
    <w:rsid w:val="00D34A1D"/>
    <w:rsid w:val="00D40FDC"/>
    <w:rsid w:val="00D42C55"/>
    <w:rsid w:val="00D44AF2"/>
    <w:rsid w:val="00D4792C"/>
    <w:rsid w:val="00D54781"/>
    <w:rsid w:val="00D744BD"/>
    <w:rsid w:val="00D9684C"/>
    <w:rsid w:val="00D96A11"/>
    <w:rsid w:val="00D96E9E"/>
    <w:rsid w:val="00D97961"/>
    <w:rsid w:val="00DA776F"/>
    <w:rsid w:val="00DD04D9"/>
    <w:rsid w:val="00DD256A"/>
    <w:rsid w:val="00DE18B6"/>
    <w:rsid w:val="00DE560C"/>
    <w:rsid w:val="00DE716E"/>
    <w:rsid w:val="00DE759B"/>
    <w:rsid w:val="00DF0A3C"/>
    <w:rsid w:val="00DF328E"/>
    <w:rsid w:val="00DF7995"/>
    <w:rsid w:val="00E016A7"/>
    <w:rsid w:val="00E1779F"/>
    <w:rsid w:val="00E20AB7"/>
    <w:rsid w:val="00E25EB3"/>
    <w:rsid w:val="00E26CAC"/>
    <w:rsid w:val="00E31F8B"/>
    <w:rsid w:val="00E3376D"/>
    <w:rsid w:val="00E33ED6"/>
    <w:rsid w:val="00E36F08"/>
    <w:rsid w:val="00E410FA"/>
    <w:rsid w:val="00E412FC"/>
    <w:rsid w:val="00E44B8B"/>
    <w:rsid w:val="00E65D64"/>
    <w:rsid w:val="00E66437"/>
    <w:rsid w:val="00E718CD"/>
    <w:rsid w:val="00E938AA"/>
    <w:rsid w:val="00E952D7"/>
    <w:rsid w:val="00E97520"/>
    <w:rsid w:val="00EA4C92"/>
    <w:rsid w:val="00EA62AB"/>
    <w:rsid w:val="00EB1F6F"/>
    <w:rsid w:val="00EC5B8D"/>
    <w:rsid w:val="00ED2C78"/>
    <w:rsid w:val="00ED50B5"/>
    <w:rsid w:val="00EE452E"/>
    <w:rsid w:val="00EE598B"/>
    <w:rsid w:val="00EF5CF8"/>
    <w:rsid w:val="00F00B7D"/>
    <w:rsid w:val="00F010B0"/>
    <w:rsid w:val="00F04371"/>
    <w:rsid w:val="00F12161"/>
    <w:rsid w:val="00F12A7F"/>
    <w:rsid w:val="00F13CB4"/>
    <w:rsid w:val="00F22B75"/>
    <w:rsid w:val="00F30C76"/>
    <w:rsid w:val="00F315FF"/>
    <w:rsid w:val="00F51474"/>
    <w:rsid w:val="00F71164"/>
    <w:rsid w:val="00F77B89"/>
    <w:rsid w:val="00F927F8"/>
    <w:rsid w:val="00FA286E"/>
    <w:rsid w:val="00FB4887"/>
    <w:rsid w:val="00FB77E5"/>
    <w:rsid w:val="00FC0A7B"/>
    <w:rsid w:val="00FC118A"/>
    <w:rsid w:val="00FC2366"/>
    <w:rsid w:val="00FD0100"/>
    <w:rsid w:val="00FD223E"/>
    <w:rsid w:val="00FD350B"/>
    <w:rsid w:val="00FD4892"/>
    <w:rsid w:val="00FE3DB6"/>
    <w:rsid w:val="00FE705F"/>
    <w:rsid w:val="00FF0A21"/>
    <w:rsid w:val="00FF2DE9"/>
    <w:rsid w:val="00FF2E0D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38BC4"/>
  <w15:docId w15:val="{1420B167-E11C-4554-A248-18D65A6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38EA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rsid w:val="00CF0307"/>
    <w:pPr>
      <w:tabs>
        <w:tab w:val="center" w:pos="4536"/>
        <w:tab w:val="right" w:pos="9072"/>
      </w:tabs>
    </w:pPr>
  </w:style>
  <w:style w:type="character" w:styleId="Odkaznapoznmkupodiarou">
    <w:name w:val="footnote reference"/>
    <w:basedOn w:val="Predvolenpsmoodseku"/>
    <w:rsid w:val="00052CD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052CD0"/>
    <w:rPr>
      <w:rFonts w:ascii="Arial" w:hAnsi="Arial" w:cs="Arial"/>
      <w:spacing w:val="4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52CD0"/>
    <w:rPr>
      <w:rFonts w:ascii="Arial" w:hAnsi="Arial" w:cs="Arial"/>
      <w:spacing w:val="40"/>
      <w:lang w:eastAsia="en-US"/>
    </w:rPr>
  </w:style>
  <w:style w:type="paragraph" w:styleId="Textbubliny">
    <w:name w:val="Balloon Text"/>
    <w:basedOn w:val="Normlny"/>
    <w:link w:val="TextbublinyChar"/>
    <w:rsid w:val="00010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103C3"/>
    <w:rPr>
      <w:rFonts w:ascii="Tahoma" w:hAnsi="Tahoma" w:cs="Tahoma"/>
      <w:sz w:val="16"/>
      <w:szCs w:val="16"/>
      <w:lang w:eastAsia="en-US"/>
    </w:rPr>
  </w:style>
  <w:style w:type="character" w:customStyle="1" w:styleId="HlavikaChar">
    <w:name w:val="Hlavička Char"/>
    <w:basedOn w:val="Predvolenpsmoodseku"/>
    <w:link w:val="Hlavika"/>
    <w:rsid w:val="00722E41"/>
    <w:rPr>
      <w:rFonts w:ascii="AT*Toronto" w:hAnsi="AT*Toronto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F2900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rsid w:val="00713D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13D54"/>
    <w:rPr>
      <w:lang w:eastAsia="en-US"/>
    </w:rPr>
  </w:style>
  <w:style w:type="character" w:styleId="Odkaznakomentr">
    <w:name w:val="annotation reference"/>
    <w:basedOn w:val="Predvolenpsmoodseku"/>
    <w:rsid w:val="00713D5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B12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B1228"/>
    <w:rPr>
      <w:b/>
      <w:bCs/>
      <w:lang w:eastAsia="en-US"/>
    </w:rPr>
  </w:style>
  <w:style w:type="paragraph" w:styleId="Nzov">
    <w:name w:val="Title"/>
    <w:basedOn w:val="Normlny"/>
    <w:link w:val="NzovChar"/>
    <w:qFormat/>
    <w:rsid w:val="00014EF2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014EF2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014EF2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014EF2"/>
    <w:rPr>
      <w:rFonts w:ascii="Arial" w:hAnsi="Arial" w:cs="Arial"/>
      <w:b/>
      <w:spacing w:val="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78714B5AC5441A031E9292B9862FF" ma:contentTypeVersion="13" ma:contentTypeDescription="Umožňuje vytvoriť nový dokument." ma:contentTypeScope="" ma:versionID="96592758e2e44481d4577cca889d7eaf">
  <xsd:schema xmlns:xsd="http://www.w3.org/2001/XMLSchema" xmlns:xs="http://www.w3.org/2001/XMLSchema" xmlns:p="http://schemas.microsoft.com/office/2006/metadata/properties" xmlns:ns3="fb91b9ee-9c75-48df-9626-d3e77cfd3a99" xmlns:ns4="ad7c4aef-3493-4ad3-b5a8-6661f138da67" targetNamespace="http://schemas.microsoft.com/office/2006/metadata/properties" ma:root="true" ma:fieldsID="2f1e1b5850bab4a257579ac4450f8f2d" ns3:_="" ns4:_="">
    <xsd:import namespace="fb91b9ee-9c75-48df-9626-d3e77cfd3a99"/>
    <xsd:import namespace="ad7c4aef-3493-4ad3-b5a8-6661f138da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b9ee-9c75-48df-9626-d3e77cfd3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4aef-3493-4ad3-b5a8-6661f138d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58D89-A052-473C-A932-9FD60C5E5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D7169-B555-4303-BF4B-07166A2E6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DE6268-C840-408D-84C8-D4DF5DC6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1b9ee-9c75-48df-9626-d3e77cfd3a99"/>
    <ds:schemaRef ds:uri="ad7c4aef-3493-4ad3-b5a8-6661f138d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24CD7-2EE1-41AF-83AE-3F1290D5C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</vt:lpstr>
      <vt:lpstr>Obchodné meno:</vt:lpstr>
    </vt:vector>
  </TitlesOfParts>
  <Company>UNION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subject/>
  <dc:creator>cerny</dc:creator>
  <cp:keywords/>
  <dc:description/>
  <cp:lastModifiedBy>Štálniková Lucia</cp:lastModifiedBy>
  <cp:revision>2</cp:revision>
  <cp:lastPrinted>2011-01-05T08:50:00Z</cp:lastPrinted>
  <dcterms:created xsi:type="dcterms:W3CDTF">2023-12-03T22:16:00Z</dcterms:created>
  <dcterms:modified xsi:type="dcterms:W3CDTF">2023-12-03T22:16:00Z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0x010100AAF78714B5AC5441A031E9292B9862FF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2023-12-03T22:16:48Z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851594df-8233-4ed3-a51d-bf0c0b4fcfb8</vt:lpwstr>
  </property>
  <property fmtid="{D5CDD505-2E9C-101B-9397-08002B2CF9AE}" pid="9" name="MSIP_Label_afdf9507-93a5-446c-bbde-6ddc74e3853b_ContentBits">
    <vt:lpwstr>0</vt:lpwstr>
  </property>
</Properties>
</file>