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F92E" w14:textId="77777777" w:rsidR="00571528" w:rsidRPr="00571528" w:rsidRDefault="00571528" w:rsidP="00571528">
      <w:pPr>
        <w:pStyle w:val="Nzov"/>
        <w:rPr>
          <w:rFonts w:ascii="Arial" w:hAnsi="Arial" w:cs="Arial"/>
          <w:sz w:val="12"/>
          <w:szCs w:val="12"/>
        </w:rPr>
      </w:pPr>
    </w:p>
    <w:p w14:paraId="14D563A0" w14:textId="3178E9C1" w:rsidR="00134B36" w:rsidRPr="0065018D" w:rsidRDefault="00BD3FB4" w:rsidP="00571528">
      <w:pPr>
        <w:pStyle w:val="Nzov"/>
        <w:rPr>
          <w:rFonts w:ascii="Arial" w:hAnsi="Arial" w:cs="Arial"/>
          <w:caps/>
          <w:spacing w:val="20"/>
          <w:sz w:val="32"/>
          <w:szCs w:val="32"/>
        </w:rPr>
      </w:pPr>
      <w:r w:rsidRPr="0065018D">
        <w:rPr>
          <w:rFonts w:ascii="Arial" w:hAnsi="Arial" w:cs="Arial"/>
          <w:caps/>
          <w:spacing w:val="20"/>
          <w:sz w:val="32"/>
          <w:szCs w:val="32"/>
        </w:rPr>
        <w:t>POIS</w:t>
      </w:r>
      <w:r w:rsidR="00FB0BCB" w:rsidRPr="0065018D">
        <w:rPr>
          <w:rFonts w:ascii="Arial" w:hAnsi="Arial" w:cs="Arial"/>
          <w:caps/>
          <w:spacing w:val="20"/>
          <w:sz w:val="32"/>
          <w:szCs w:val="32"/>
        </w:rPr>
        <w:t>TENIE ZÁSIEL</w:t>
      </w:r>
      <w:r w:rsidR="00CF1B83" w:rsidRPr="0065018D">
        <w:rPr>
          <w:rFonts w:ascii="Arial" w:hAnsi="Arial" w:cs="Arial"/>
          <w:caps/>
          <w:spacing w:val="20"/>
          <w:sz w:val="32"/>
          <w:szCs w:val="32"/>
        </w:rPr>
        <w:t>O</w:t>
      </w:r>
      <w:r w:rsidR="00FB0BCB" w:rsidRPr="0065018D">
        <w:rPr>
          <w:rFonts w:ascii="Arial" w:hAnsi="Arial" w:cs="Arial"/>
          <w:caps/>
          <w:spacing w:val="20"/>
          <w:sz w:val="32"/>
          <w:szCs w:val="32"/>
        </w:rPr>
        <w:t>K POČAS PREPRAVY</w:t>
      </w:r>
    </w:p>
    <w:p w14:paraId="06AC5DC5" w14:textId="22666D67" w:rsidR="0065018D" w:rsidRPr="0065018D" w:rsidRDefault="0065018D" w:rsidP="00571528">
      <w:pPr>
        <w:pStyle w:val="Nzov"/>
        <w:rPr>
          <w:rFonts w:ascii="Arial" w:hAnsi="Arial" w:cs="Arial"/>
          <w:caps/>
          <w:spacing w:val="20"/>
          <w:sz w:val="32"/>
          <w:szCs w:val="32"/>
        </w:rPr>
      </w:pPr>
      <w:r w:rsidRPr="0065018D">
        <w:rPr>
          <w:rFonts w:ascii="Arial" w:hAnsi="Arial" w:cs="Arial"/>
          <w:caps/>
          <w:spacing w:val="20"/>
          <w:sz w:val="32"/>
          <w:szCs w:val="32"/>
        </w:rPr>
        <w:t>Hromadná poistná zmluva</w:t>
      </w:r>
    </w:p>
    <w:p w14:paraId="14F3DE6A" w14:textId="77777777" w:rsidR="00571528" w:rsidRPr="00571528" w:rsidRDefault="00571528" w:rsidP="00571528">
      <w:pPr>
        <w:pStyle w:val="Nzov"/>
        <w:rPr>
          <w:rFonts w:ascii="Arial" w:hAnsi="Arial" w:cs="Arial"/>
          <w:sz w:val="12"/>
          <w:szCs w:val="12"/>
        </w:rPr>
      </w:pPr>
    </w:p>
    <w:p w14:paraId="2E10DF3C" w14:textId="117C5C3A" w:rsidR="00FB0BCB" w:rsidRDefault="00DD75A7" w:rsidP="003806AE">
      <w:pPr>
        <w:spacing w:before="24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Údaje žiadateľa o poistenie</w:t>
      </w: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90"/>
        <w:gridCol w:w="3719"/>
      </w:tblGrid>
      <w:tr w:rsidR="003806AE" w14:paraId="17749B58" w14:textId="77777777" w:rsidTr="00F02108">
        <w:trPr>
          <w:trHeight w:val="283"/>
        </w:trPr>
        <w:tc>
          <w:tcPr>
            <w:tcW w:w="3065" w:type="pct"/>
            <w:vAlign w:val="center"/>
          </w:tcPr>
          <w:p w14:paraId="5CF51A81" w14:textId="77777777" w:rsidR="003806AE" w:rsidRDefault="003806AE" w:rsidP="00F02108">
            <w:pPr>
              <w:spacing w:before="60" w:line="264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Obchodné meno: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4206BC5A" w14:textId="77777777" w:rsidR="003806AE" w:rsidRDefault="003806AE" w:rsidP="00F02108">
            <w:pPr>
              <w:spacing w:before="60" w:line="264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IČO: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806AE" w14:paraId="10BC5CE3" w14:textId="77777777" w:rsidTr="00F02108">
        <w:trPr>
          <w:trHeight w:val="283"/>
        </w:trPr>
        <w:tc>
          <w:tcPr>
            <w:tcW w:w="3065" w:type="pct"/>
            <w:vAlign w:val="center"/>
          </w:tcPr>
          <w:p w14:paraId="6F783FDB" w14:textId="77777777" w:rsidR="003806AE" w:rsidRDefault="003806AE" w:rsidP="00F02108">
            <w:pPr>
              <w:spacing w:before="60" w:line="264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Sídlo: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733699EF" w14:textId="77777777" w:rsidR="003806AE" w:rsidRPr="00DD75A7" w:rsidRDefault="003806AE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Telefón: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806AE" w14:paraId="213DE2E4" w14:textId="77777777" w:rsidTr="00F02108">
        <w:trPr>
          <w:trHeight w:val="283"/>
        </w:trPr>
        <w:tc>
          <w:tcPr>
            <w:tcW w:w="3065" w:type="pct"/>
            <w:vAlign w:val="center"/>
          </w:tcPr>
          <w:p w14:paraId="25443C12" w14:textId="77777777" w:rsidR="003806AE" w:rsidRPr="00DD75A7" w:rsidRDefault="003806AE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Kontaktná osoba: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5" w:type="pct"/>
            <w:vAlign w:val="center"/>
          </w:tcPr>
          <w:p w14:paraId="45C13C94" w14:textId="77777777" w:rsidR="003806AE" w:rsidRPr="00DD75A7" w:rsidRDefault="003806AE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DD75A7">
              <w:rPr>
                <w:rFonts w:ascii="Arial" w:hAnsi="Arial" w:cs="Arial"/>
                <w:sz w:val="21"/>
                <w:szCs w:val="21"/>
              </w:rPr>
              <w:t>Email: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C4B3855" w14:textId="4D0D3F81" w:rsidR="00DD75A7" w:rsidRDefault="00217FF7" w:rsidP="00BC098B">
      <w:pPr>
        <w:spacing w:before="24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="00DD75A7">
        <w:rPr>
          <w:rFonts w:ascii="Arial" w:hAnsi="Arial" w:cs="Arial"/>
          <w:b/>
          <w:sz w:val="21"/>
          <w:szCs w:val="21"/>
        </w:rPr>
        <w:t>nformácie</w:t>
      </w:r>
      <w:r>
        <w:rPr>
          <w:rFonts w:ascii="Arial" w:hAnsi="Arial" w:cs="Arial"/>
          <w:b/>
          <w:sz w:val="21"/>
          <w:szCs w:val="21"/>
        </w:rPr>
        <w:t xml:space="preserve"> o zásielke</w:t>
      </w:r>
    </w:p>
    <w:tbl>
      <w:tblPr>
        <w:tblStyle w:val="Mriekatabuky"/>
        <w:tblW w:w="4999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61"/>
        <w:gridCol w:w="6346"/>
      </w:tblGrid>
      <w:tr w:rsidR="002C6106" w:rsidRPr="00025493" w14:paraId="2916CEDD" w14:textId="77777777" w:rsidTr="1987BE6F">
        <w:trPr>
          <w:trHeight w:val="454"/>
        </w:trPr>
        <w:tc>
          <w:tcPr>
            <w:tcW w:w="1697" w:type="pct"/>
            <w:vMerge w:val="restart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BCE6EC" w14:textId="0C491299" w:rsidR="002C6106" w:rsidRPr="00025493" w:rsidRDefault="002C6106" w:rsidP="002C6106">
            <w:pPr>
              <w:spacing w:line="276" w:lineRule="auto"/>
              <w:ind w:left="176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M</w:t>
            </w:r>
            <w:r w:rsidRPr="00025493">
              <w:rPr>
                <w:rFonts w:ascii="Arial" w:hAnsi="Arial" w:cs="Arial"/>
                <w:color w:val="000000" w:themeColor="text1"/>
                <w:sz w:val="21"/>
                <w:szCs w:val="21"/>
              </w:rPr>
              <w:t>ajiteľ zásielky</w:t>
            </w:r>
          </w:p>
        </w:tc>
        <w:tc>
          <w:tcPr>
            <w:tcW w:w="3303" w:type="pc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5F3E7F6" w14:textId="0B32B179" w:rsidR="002C6106" w:rsidRPr="00025493" w:rsidRDefault="002C6106" w:rsidP="002C610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C6106" w:rsidRPr="00025493" w14:paraId="11F986D6" w14:textId="77777777" w:rsidTr="1987BE6F">
        <w:tc>
          <w:tcPr>
            <w:tcW w:w="1697" w:type="pct"/>
            <w:vMerge/>
            <w:vAlign w:val="center"/>
          </w:tcPr>
          <w:p w14:paraId="6B0ACFEC" w14:textId="77777777" w:rsidR="002C6106" w:rsidRPr="00025493" w:rsidRDefault="002C6106" w:rsidP="002C6106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F7CED17" w14:textId="77777777" w:rsidR="002C6106" w:rsidRPr="00522467" w:rsidRDefault="002C6106" w:rsidP="002C6106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Ak </w:t>
            </w:r>
            <w:r w:rsidRPr="00C37DA3">
              <w:rPr>
                <w:rFonts w:ascii="Arial" w:hAnsi="Arial" w:cs="Arial"/>
                <w:b/>
                <w:i/>
                <w:color w:val="000000" w:themeColor="text1"/>
                <w:sz w:val="21"/>
                <w:szCs w:val="21"/>
              </w:rPr>
              <w:t>nie ste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majiteľom zásielky, uveďte Váš vzťah k zásielke:</w:t>
            </w:r>
          </w:p>
          <w:p w14:paraId="1BF7F187" w14:textId="06A06E44" w:rsidR="002C6106" w:rsidRPr="00025493" w:rsidRDefault="002C6106" w:rsidP="002C6106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Zasielateľ  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Odosielateľ  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Dopravca  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Príjemca   </w:t>
            </w:r>
          </w:p>
        </w:tc>
      </w:tr>
      <w:tr w:rsidR="00C03DCB" w:rsidRPr="00025493" w14:paraId="5B8669E7" w14:textId="77777777" w:rsidTr="1987BE6F">
        <w:tc>
          <w:tcPr>
            <w:tcW w:w="1697" w:type="pct"/>
            <w:vAlign w:val="center"/>
          </w:tcPr>
          <w:p w14:paraId="2CE86C8C" w14:textId="77777777" w:rsidR="00720E63" w:rsidRDefault="00C03DCB" w:rsidP="002C6106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Predmet poistenie </w:t>
            </w:r>
          </w:p>
          <w:p w14:paraId="3408D3BC" w14:textId="63F79A54" w:rsidR="00C03DCB" w:rsidRPr="00025493" w:rsidRDefault="00C03DCB" w:rsidP="002C6106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(druh</w:t>
            </w:r>
            <w:r w:rsidR="00720E6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tovaru/nákladu)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AFACD6" w14:textId="66270A69" w:rsidR="00C03DCB" w:rsidRPr="00522467" w:rsidRDefault="002B7F1A" w:rsidP="002C6106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94FF3" w:rsidRPr="00025493" w14:paraId="3B8B97B4" w14:textId="77777777" w:rsidTr="1987BE6F">
        <w:tc>
          <w:tcPr>
            <w:tcW w:w="1697" w:type="pct"/>
            <w:vAlign w:val="center"/>
          </w:tcPr>
          <w:p w14:paraId="66CF08EE" w14:textId="22667A9C" w:rsidR="00194FF3" w:rsidRDefault="00194FF3" w:rsidP="002C6106">
            <w:pPr>
              <w:spacing w:line="276" w:lineRule="auto"/>
              <w:ind w:left="318" w:hanging="142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Vek zásielky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F967ECF" w14:textId="46F745BB" w:rsidR="00194FF3" w:rsidRPr="00522467" w:rsidRDefault="00194FF3" w:rsidP="002C6106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Nové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>Použité</w:t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  <w:t>Vek:</w:t>
            </w:r>
            <w:r w:rsidR="002B7F1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2B7F1A"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B7F1A"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2B7F1A" w:rsidRPr="000A27F2">
              <w:rPr>
                <w:rFonts w:ascii="Arial" w:hAnsi="Arial" w:cs="Arial"/>
                <w:sz w:val="21"/>
                <w:szCs w:val="21"/>
              </w:rPr>
            </w:r>
            <w:r w:rsidR="002B7F1A"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2B7F1A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B7F1A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B7F1A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B7F1A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B7F1A"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B7F1A"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A7052" w:rsidRPr="00025493" w14:paraId="25AF24C1" w14:textId="77777777" w:rsidTr="1987BE6F">
        <w:tc>
          <w:tcPr>
            <w:tcW w:w="1697" w:type="pct"/>
          </w:tcPr>
          <w:p w14:paraId="2C93826C" w14:textId="71CA7960" w:rsidR="005A7052" w:rsidRPr="00C37DA3" w:rsidRDefault="005A7052" w:rsidP="005A7052">
            <w:pPr>
              <w:spacing w:line="276" w:lineRule="auto"/>
              <w:ind w:left="163" w:firstLine="13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BE749E">
              <w:rPr>
                <w:rFonts w:ascii="Arial" w:hAnsi="Arial" w:cs="Arial"/>
                <w:b/>
                <w:bCs/>
                <w:sz w:val="21"/>
                <w:szCs w:val="21"/>
              </w:rPr>
              <w:t>Poistná hodnota</w:t>
            </w:r>
            <w:r w:rsidRPr="00F82E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F2416">
              <w:rPr>
                <w:rFonts w:ascii="Arial" w:hAnsi="Arial" w:cs="Arial"/>
                <w:b/>
                <w:bCs/>
                <w:sz w:val="21"/>
                <w:szCs w:val="21"/>
              </w:rPr>
              <w:t>zahŕňa</w:t>
            </w:r>
            <w:r w:rsidRPr="00F82E33">
              <w:rPr>
                <w:rFonts w:ascii="Arial" w:hAnsi="Arial" w:cs="Arial"/>
                <w:sz w:val="21"/>
                <w:szCs w:val="21"/>
              </w:rPr>
              <w:t>:</w:t>
            </w:r>
            <w:r w:rsidRPr="00F82E3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F82E33">
              <w:rPr>
                <w:rFonts w:ascii="Arial" w:hAnsi="Arial" w:cs="Arial"/>
                <w:sz w:val="21"/>
                <w:szCs w:val="21"/>
              </w:rPr>
              <w:t>prepravné náklady, zimné náklady, clo a DPH (dovoz),očakávaný zisk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AAEA8B" w14:textId="77777777" w:rsidR="00A77600" w:rsidRDefault="00A77600" w:rsidP="00A77600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ÁNO</w:t>
            </w:r>
          </w:p>
          <w:p w14:paraId="31FF2EB2" w14:textId="31F4A732" w:rsidR="005A7052" w:rsidRPr="000A27F2" w:rsidRDefault="00A77600" w:rsidP="00A77600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522467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NIE</w:t>
            </w:r>
          </w:p>
        </w:tc>
      </w:tr>
      <w:tr w:rsidR="001746D4" w:rsidRPr="00025493" w14:paraId="6C973528" w14:textId="77777777" w:rsidTr="1987BE6F">
        <w:tc>
          <w:tcPr>
            <w:tcW w:w="1697" w:type="pct"/>
            <w:vAlign w:val="center"/>
          </w:tcPr>
          <w:p w14:paraId="2FB9A7F3" w14:textId="6B7F6526" w:rsidR="001746D4" w:rsidRPr="00F82E33" w:rsidRDefault="00A32DE7" w:rsidP="001746D4">
            <w:pPr>
              <w:spacing w:line="276" w:lineRule="auto"/>
              <w:ind w:left="163" w:firstLine="13"/>
              <w:rPr>
                <w:rFonts w:ascii="Arial" w:hAnsi="Arial" w:cs="Arial"/>
                <w:sz w:val="21"/>
                <w:szCs w:val="21"/>
              </w:rPr>
            </w:pPr>
            <w:r w:rsidRPr="002925C4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>Najčastejšia prepravovaná</w:t>
            </w:r>
            <w:r w:rsidR="001746D4" w:rsidRPr="1987BE6F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 xml:space="preserve"> hodnota zásielky na jednom dopravnom prostriedku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06CE4EE" w14:textId="5B68B0F9" w:rsidR="001746D4" w:rsidRPr="00522467" w:rsidRDefault="001746D4" w:rsidP="001746D4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1746D4" w:rsidRPr="00025493" w14:paraId="07D85B4D" w14:textId="77777777" w:rsidTr="1987BE6F">
        <w:tc>
          <w:tcPr>
            <w:tcW w:w="1697" w:type="pct"/>
            <w:vAlign w:val="center"/>
          </w:tcPr>
          <w:p w14:paraId="3E1D7511" w14:textId="57C9E75E" w:rsidR="001746D4" w:rsidRPr="00F82E33" w:rsidRDefault="001746D4" w:rsidP="001746D4">
            <w:pPr>
              <w:spacing w:line="276" w:lineRule="auto"/>
              <w:ind w:left="163" w:firstLine="13"/>
              <w:rPr>
                <w:rFonts w:ascii="Arial" w:hAnsi="Arial" w:cs="Arial"/>
                <w:sz w:val="21"/>
                <w:szCs w:val="21"/>
              </w:rPr>
            </w:pPr>
            <w:r w:rsidRPr="1987BE6F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 xml:space="preserve">Maximálna </w:t>
            </w:r>
            <w:r w:rsidR="00ED6C4A" w:rsidRPr="002925C4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>možná</w:t>
            </w:r>
            <w:r w:rsidR="00ED6C4A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r w:rsidRPr="1987BE6F">
              <w:rPr>
                <w:rFonts w:ascii="Arial" w:hAnsi="Arial" w:cs="Arial"/>
                <w:color w:val="000000" w:themeColor="text1"/>
                <w:spacing w:val="-6"/>
                <w:sz w:val="21"/>
                <w:szCs w:val="21"/>
              </w:rPr>
              <w:t>hodnota zásielky na jednom dopravnom prostriedku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B20E405" w14:textId="4997025E" w:rsidR="001746D4" w:rsidRPr="00522467" w:rsidRDefault="001746D4" w:rsidP="001746D4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1746D4" w:rsidRPr="00025493" w14:paraId="152EDBD2" w14:textId="77777777" w:rsidTr="1987BE6F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CB67B76" w14:textId="2D04768F" w:rsidR="001746D4" w:rsidRPr="00025493" w:rsidRDefault="001746D4" w:rsidP="001746D4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024F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Predpokladaný ročný objem prepravovaných zásielok</w:t>
            </w:r>
            <w:r>
              <w:t>*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FAB2ECA" w14:textId="162660FA" w:rsidR="001746D4" w:rsidRPr="00025493" w:rsidRDefault="001746D4" w:rsidP="001746D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2549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65018D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€</w:t>
            </w:r>
          </w:p>
        </w:tc>
      </w:tr>
      <w:tr w:rsidR="001746D4" w:rsidRPr="00025493" w14:paraId="18EECC80" w14:textId="77777777" w:rsidTr="1987BE6F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B408C2" w14:textId="30431BD4" w:rsidR="001746D4" w:rsidRPr="485A1011" w:rsidRDefault="001746D4" w:rsidP="001746D4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37DA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Informácie o preprave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2C0C913" w14:textId="77777777" w:rsidR="001746D4" w:rsidRPr="000A27F2" w:rsidRDefault="001746D4" w:rsidP="001746D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6D4" w:rsidRPr="00025493" w14:paraId="0BF4A753" w14:textId="77777777" w:rsidTr="1987BE6F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C931D9B" w14:textId="340A33EB" w:rsidR="001746D4" w:rsidRPr="00EF2C66" w:rsidRDefault="001746D4" w:rsidP="001746D4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F2C66">
              <w:rPr>
                <w:rFonts w:ascii="Arial" w:hAnsi="Arial" w:cs="Arial"/>
                <w:color w:val="000000" w:themeColor="text1"/>
                <w:sz w:val="21"/>
                <w:szCs w:val="21"/>
              </w:rPr>
              <w:t>V rámci Slovenskej republiky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2E37B0F" w14:textId="60579650" w:rsidR="001746D4" w:rsidRPr="00EF2C66" w:rsidRDefault="001746D4" w:rsidP="001746D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F2C6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C66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EF2C6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</w:p>
        </w:tc>
      </w:tr>
      <w:tr w:rsidR="001746D4" w:rsidRPr="00025493" w14:paraId="15A58770" w14:textId="77777777" w:rsidTr="1987BE6F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738CA1C" w14:textId="60A622E8" w:rsidR="001746D4" w:rsidRPr="00EF2C66" w:rsidRDefault="00237F90" w:rsidP="001746D4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F2C66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Zo Slovenskej republiky do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8AE66AB" w14:textId="126BF66A" w:rsidR="001746D4" w:rsidRPr="00EF2C66" w:rsidRDefault="001746D4" w:rsidP="001746D4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F2C66">
              <w:rPr>
                <w:rFonts w:ascii="Arial" w:hAnsi="Arial" w:cs="Arial"/>
                <w:sz w:val="21"/>
                <w:szCs w:val="21"/>
              </w:rPr>
              <w:t xml:space="preserve">Štát: </w:t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2C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F2C66">
              <w:rPr>
                <w:rFonts w:ascii="Arial" w:hAnsi="Arial" w:cs="Arial"/>
                <w:sz w:val="21"/>
                <w:szCs w:val="21"/>
              </w:rPr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746D4" w:rsidRPr="00025493" w14:paraId="5BDBA766" w14:textId="77777777" w:rsidTr="1987BE6F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4CE1FD" w14:textId="5A0B9369" w:rsidR="001746D4" w:rsidRPr="00EF2C66" w:rsidRDefault="00237F90" w:rsidP="001746D4">
            <w:pPr>
              <w:spacing w:line="276" w:lineRule="auto"/>
              <w:ind w:left="17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F2C66">
              <w:rPr>
                <w:rFonts w:ascii="Arial" w:hAnsi="Arial" w:cs="Arial"/>
                <w:color w:val="000000" w:themeColor="text1"/>
                <w:sz w:val="21"/>
                <w:szCs w:val="21"/>
              </w:rPr>
              <w:t>Do Slovenskej republiky z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18664F3" w14:textId="7D0CA5C2" w:rsidR="001746D4" w:rsidRPr="00EF2C66" w:rsidRDefault="001746D4" w:rsidP="001746D4">
            <w:p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F2C66">
              <w:rPr>
                <w:rFonts w:ascii="Arial" w:hAnsi="Arial" w:cs="Arial"/>
                <w:sz w:val="21"/>
                <w:szCs w:val="21"/>
              </w:rPr>
              <w:t xml:space="preserve">Štát: </w:t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F2C6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F2C66">
              <w:rPr>
                <w:rFonts w:ascii="Arial" w:hAnsi="Arial" w:cs="Arial"/>
                <w:sz w:val="21"/>
                <w:szCs w:val="21"/>
              </w:rPr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F2C6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746D4" w:rsidRPr="00025493" w14:paraId="2B36B435" w14:textId="77777777" w:rsidTr="00571528">
        <w:trPr>
          <w:trHeight w:val="340"/>
        </w:trPr>
        <w:tc>
          <w:tcPr>
            <w:tcW w:w="1697" w:type="pct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18E5D335" w14:textId="282E27AC" w:rsidR="001746D4" w:rsidRPr="00733598" w:rsidRDefault="001746D4" w:rsidP="001746D4">
            <w:pPr>
              <w:spacing w:line="276" w:lineRule="auto"/>
              <w:ind w:left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>Spôsob prepravy (v prípade kombinovanej prepravy vyberte 2 alebo viaceré možnosti)</w:t>
            </w:r>
          </w:p>
        </w:tc>
        <w:tc>
          <w:tcPr>
            <w:tcW w:w="33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F90ECE5" w14:textId="32F463CF" w:rsidR="002B1941" w:rsidRPr="00733598" w:rsidRDefault="001746D4" w:rsidP="1987BE6F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Cestná                       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Letecká</w:t>
            </w:r>
          </w:p>
          <w:p w14:paraId="3EB4D77B" w14:textId="5E5DB3F7" w:rsidR="001746D4" w:rsidRPr="00733598" w:rsidRDefault="001746D4" w:rsidP="1987BE6F">
            <w:pPr>
              <w:spacing w:before="60" w:line="264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>Ž</w:t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elezničná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               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Námorná</w:t>
            </w:r>
          </w:p>
          <w:p w14:paraId="43E45FA9" w14:textId="6FD8BD96" w:rsidR="001746D4" w:rsidRPr="00733598" w:rsidRDefault="001746D4" w:rsidP="002B1941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2925C4"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>Riečna</w:t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733598"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</w:p>
        </w:tc>
      </w:tr>
      <w:tr w:rsidR="001746D4" w:rsidRPr="00025493" w14:paraId="7DA68A75" w14:textId="77777777" w:rsidTr="00571528">
        <w:trPr>
          <w:trHeight w:val="340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F472" w14:textId="35E5F995" w:rsidR="001746D4" w:rsidRDefault="001746D4" w:rsidP="001746D4">
            <w:pPr>
              <w:spacing w:line="276" w:lineRule="auto"/>
              <w:ind w:left="176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pôsob balenia zásielky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790" w14:textId="1919F363" w:rsidR="001746D4" w:rsidRPr="000A27F2" w:rsidRDefault="001746D4" w:rsidP="001746D4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E59ABA3" w14:textId="311A7484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5EF4BFCC" w14:textId="6E6ED8C3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2D7EA102" w14:textId="6DF3A06B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365E08C8" w14:textId="5083A750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65B68CEA" w14:textId="2748D995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30CFE42C" w14:textId="32714AEB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3F53F888" w14:textId="77777777" w:rsidR="00571528" w:rsidRDefault="00571528" w:rsidP="00FB0BCB">
      <w:pPr>
        <w:rPr>
          <w:rFonts w:ascii="Arial" w:hAnsi="Arial" w:cs="Arial"/>
          <w:b/>
          <w:sz w:val="21"/>
          <w:szCs w:val="21"/>
        </w:rPr>
      </w:pPr>
    </w:p>
    <w:p w14:paraId="63EE12CA" w14:textId="3D681E28" w:rsidR="009343FD" w:rsidRDefault="009343FD" w:rsidP="00FB0BC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Informácie o poistení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00"/>
        <w:gridCol w:w="6409"/>
      </w:tblGrid>
      <w:tr w:rsidR="009343FD" w:rsidRPr="00075255" w14:paraId="6D2A11AC" w14:textId="77777777" w:rsidTr="1987BE6F">
        <w:trPr>
          <w:cantSplit/>
          <w:trHeight w:val="397"/>
        </w:trPr>
        <w:tc>
          <w:tcPr>
            <w:tcW w:w="1665" w:type="pct"/>
          </w:tcPr>
          <w:p w14:paraId="2A0E179C" w14:textId="77777777" w:rsidR="009343FD" w:rsidRPr="00FE72A4" w:rsidRDefault="009343FD" w:rsidP="00C03DCB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bookmarkStart w:id="0" w:name="_Hlk83736715"/>
            <w:r w:rsidRPr="00FE72A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Začiatok poistenia       </w:t>
            </w:r>
          </w:p>
        </w:tc>
        <w:tc>
          <w:tcPr>
            <w:tcW w:w="3335" w:type="pct"/>
            <w:vAlign w:val="center"/>
          </w:tcPr>
          <w:p w14:paraId="79AC9702" w14:textId="77777777" w:rsidR="009343FD" w:rsidRPr="00075255" w:rsidRDefault="009343FD" w:rsidP="00C03DCB">
            <w:pPr>
              <w:ind w:right="432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343FD" w:rsidRPr="00075255" w14:paraId="01629AAF" w14:textId="77777777" w:rsidTr="1987BE6F">
        <w:trPr>
          <w:cantSplit/>
          <w:trHeight w:val="397"/>
        </w:trPr>
        <w:tc>
          <w:tcPr>
            <w:tcW w:w="1665" w:type="pct"/>
            <w:vMerge w:val="restart"/>
          </w:tcPr>
          <w:p w14:paraId="01F4EDB2" w14:textId="77777777" w:rsidR="009343FD" w:rsidRPr="00FE72A4" w:rsidRDefault="009343FD" w:rsidP="00C03DCB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E72A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Poistné riziká</w:t>
            </w:r>
          </w:p>
        </w:tc>
        <w:tc>
          <w:tcPr>
            <w:tcW w:w="3335" w:type="pct"/>
            <w:vAlign w:val="center"/>
          </w:tcPr>
          <w:p w14:paraId="2C4F8308" w14:textId="77777777" w:rsidR="009343FD" w:rsidRPr="00075255" w:rsidRDefault="009343FD" w:rsidP="00C03DCB">
            <w:pPr>
              <w:pStyle w:val="Odsekzoznamu"/>
              <w:tabs>
                <w:tab w:val="left" w:pos="350"/>
              </w:tabs>
              <w:spacing w:before="60"/>
              <w:ind w:left="0" w:right="431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732D6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All risk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(všetky riziká okrem výluk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</w:tr>
      <w:tr w:rsidR="009343FD" w:rsidRPr="00075255" w14:paraId="06D3C5B3" w14:textId="77777777" w:rsidTr="1987BE6F">
        <w:trPr>
          <w:cantSplit/>
          <w:trHeight w:val="397"/>
        </w:trPr>
        <w:tc>
          <w:tcPr>
            <w:tcW w:w="1665" w:type="pct"/>
            <w:vMerge/>
          </w:tcPr>
          <w:p w14:paraId="3ED4EEB6" w14:textId="77777777" w:rsidR="009343FD" w:rsidRPr="00FE72A4" w:rsidRDefault="009343FD" w:rsidP="00C03DCB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14:paraId="09D68C5F" w14:textId="77777777" w:rsidR="009343FD" w:rsidRPr="00075255" w:rsidRDefault="009343FD" w:rsidP="00C03DCB">
            <w:pPr>
              <w:pStyle w:val="Odsekzoznamu"/>
              <w:tabs>
                <w:tab w:val="left" w:pos="350"/>
              </w:tabs>
              <w:spacing w:before="60"/>
              <w:ind w:left="0" w:right="431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732D6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Named Risk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vymenované riziká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</w:tr>
      <w:tr w:rsidR="009343FD" w:rsidRPr="00075255" w14:paraId="582A8E82" w14:textId="77777777" w:rsidTr="1987BE6F">
        <w:trPr>
          <w:cantSplit/>
          <w:trHeight w:val="397"/>
        </w:trPr>
        <w:tc>
          <w:tcPr>
            <w:tcW w:w="1665" w:type="pct"/>
            <w:vMerge/>
          </w:tcPr>
          <w:p w14:paraId="05540573" w14:textId="77777777" w:rsidR="009343FD" w:rsidRPr="00FE72A4" w:rsidRDefault="009343FD" w:rsidP="00C03DCB">
            <w:pPr>
              <w:pStyle w:val="Odsekzoznamu"/>
              <w:numPr>
                <w:ilvl w:val="0"/>
                <w:numId w:val="38"/>
              </w:numPr>
              <w:ind w:left="318" w:right="431" w:hanging="1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14:paraId="0361C0B5" w14:textId="77777777" w:rsidR="009343FD" w:rsidRPr="00075255" w:rsidRDefault="009343FD" w:rsidP="00C03DCB">
            <w:pPr>
              <w:pStyle w:val="Odsekzoznamu"/>
              <w:tabs>
                <w:tab w:val="left" w:pos="350"/>
              </w:tabs>
              <w:spacing w:before="60"/>
              <w:ind w:left="0" w:right="43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205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05F6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separate"/>
            </w:r>
            <w:r w:rsidRPr="00E205F6">
              <w:rPr>
                <w:rFonts w:ascii="Arial" w:hAnsi="Arial" w:cs="Arial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ab/>
            </w:r>
            <w:r w:rsidRPr="00732D6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Limited coverage</w:t>
            </w:r>
            <w:r w:rsidRPr="00E205F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(obmedzené krytie)</w:t>
            </w:r>
          </w:p>
        </w:tc>
      </w:tr>
      <w:tr w:rsidR="009343FD" w:rsidRPr="00075255" w14:paraId="1FE17721" w14:textId="77777777" w:rsidTr="1987BE6F">
        <w:trPr>
          <w:cantSplit/>
          <w:trHeight w:val="397"/>
        </w:trPr>
        <w:tc>
          <w:tcPr>
            <w:tcW w:w="1665" w:type="pct"/>
            <w:vMerge w:val="restart"/>
          </w:tcPr>
          <w:p w14:paraId="73A9F840" w14:textId="38DE7E29" w:rsidR="009343FD" w:rsidRPr="00FE72A4" w:rsidRDefault="009343FD" w:rsidP="00C03DCB">
            <w:pPr>
              <w:ind w:left="164" w:right="431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240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Pripoistenia</w:t>
            </w:r>
            <w:r w:rsidR="003C6A6C" w:rsidRPr="00F240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((len pri dojednaní balíka All risk)</w:t>
            </w:r>
          </w:p>
        </w:tc>
        <w:tc>
          <w:tcPr>
            <w:tcW w:w="3335" w:type="pct"/>
            <w:vAlign w:val="center"/>
          </w:tcPr>
          <w:p w14:paraId="5AA5A616" w14:textId="77777777" w:rsidR="009343FD" w:rsidRPr="00E205F6" w:rsidRDefault="009343FD" w:rsidP="00C03DCB">
            <w:pPr>
              <w:pStyle w:val="Odsekzoznamu"/>
              <w:tabs>
                <w:tab w:val="left" w:pos="360"/>
              </w:tabs>
              <w:spacing w:before="60"/>
              <w:ind w:left="0" w:right="43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252422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252422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ab/>
            </w:r>
            <w:r w:rsidRPr="00E544FB">
              <w:rPr>
                <w:rFonts w:ascii="Arial" w:hAnsi="Arial" w:cs="Arial"/>
                <w:color w:val="252422"/>
                <w:sz w:val="21"/>
                <w:szCs w:val="21"/>
              </w:rPr>
              <w:t>Škody spôsobené hrdzavením, oxidáciou, zmenou farby</w:t>
            </w:r>
          </w:p>
        </w:tc>
      </w:tr>
      <w:tr w:rsidR="009343FD" w:rsidRPr="00075255" w14:paraId="1DBFAFAF" w14:textId="77777777" w:rsidTr="1987BE6F">
        <w:trPr>
          <w:cantSplit/>
          <w:trHeight w:val="397"/>
        </w:trPr>
        <w:tc>
          <w:tcPr>
            <w:tcW w:w="1665" w:type="pct"/>
            <w:vMerge/>
          </w:tcPr>
          <w:p w14:paraId="27A3FE5D" w14:textId="77777777" w:rsidR="009343FD" w:rsidRDefault="009343FD" w:rsidP="00C03DCB">
            <w:pPr>
              <w:ind w:left="164" w:right="43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14:paraId="5961F34D" w14:textId="77777777" w:rsidR="009343FD" w:rsidRPr="00E205F6" w:rsidRDefault="009343FD" w:rsidP="00C03DCB">
            <w:pPr>
              <w:pStyle w:val="Odsekzoznamu"/>
              <w:tabs>
                <w:tab w:val="left" w:pos="360"/>
              </w:tabs>
              <w:spacing w:before="60"/>
              <w:ind w:left="360" w:right="431" w:hanging="36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252422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252422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252422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252422"/>
                <w:sz w:val="21"/>
                <w:szCs w:val="21"/>
              </w:rPr>
              <w:tab/>
            </w:r>
            <w:r w:rsidRPr="00E544FB">
              <w:rPr>
                <w:rFonts w:ascii="Arial" w:hAnsi="Arial" w:cs="Arial"/>
                <w:color w:val="252422"/>
                <w:sz w:val="21"/>
                <w:szCs w:val="21"/>
              </w:rPr>
              <w:t>Škody spôsobené vlhkosťou vzduchu, teplotnými  výkyvmi, kondenzovaním vlhkosti</w:t>
            </w:r>
          </w:p>
        </w:tc>
      </w:tr>
      <w:tr w:rsidR="009343FD" w:rsidRPr="00075255" w14:paraId="082E6ED9" w14:textId="77777777" w:rsidTr="1987BE6F">
        <w:trPr>
          <w:cantSplit/>
          <w:trHeight w:val="397"/>
        </w:trPr>
        <w:tc>
          <w:tcPr>
            <w:tcW w:w="1665" w:type="pct"/>
            <w:vMerge/>
          </w:tcPr>
          <w:p w14:paraId="5DC396D4" w14:textId="77777777" w:rsidR="009343FD" w:rsidRDefault="009343FD" w:rsidP="00C03DCB">
            <w:pPr>
              <w:ind w:left="164" w:right="43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14:paraId="337E1D15" w14:textId="77777777" w:rsidR="009343FD" w:rsidRPr="00E205F6" w:rsidRDefault="009343FD" w:rsidP="00C03DCB">
            <w:pPr>
              <w:pStyle w:val="Odsekzoznamu"/>
              <w:tabs>
                <w:tab w:val="left" w:pos="360"/>
              </w:tabs>
              <w:spacing w:before="60"/>
              <w:ind w:left="360" w:right="431" w:hanging="36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E544FB">
              <w:rPr>
                <w:rFonts w:ascii="Arial" w:hAnsi="Arial" w:cs="Arial"/>
                <w:bCs/>
                <w:color w:val="252422"/>
                <w:sz w:val="21"/>
                <w:szCs w:val="21"/>
              </w:rPr>
              <w:t>Škody v dôsledku poruchy chladiarenského alebo klimatizačného zariadenia na dopravnom prostriedku počas prepravy</w:t>
            </w:r>
          </w:p>
        </w:tc>
      </w:tr>
      <w:tr w:rsidR="009343FD" w:rsidRPr="00075255" w14:paraId="0CA880AD" w14:textId="77777777" w:rsidTr="1987BE6F">
        <w:trPr>
          <w:cantSplit/>
          <w:trHeight w:val="397"/>
        </w:trPr>
        <w:tc>
          <w:tcPr>
            <w:tcW w:w="1665" w:type="pct"/>
            <w:vMerge/>
          </w:tcPr>
          <w:p w14:paraId="785F217E" w14:textId="77777777" w:rsidR="009343FD" w:rsidRPr="00075255" w:rsidRDefault="009343FD" w:rsidP="00C03DCB">
            <w:pPr>
              <w:pStyle w:val="Odsekzoznamu"/>
              <w:ind w:left="318" w:right="431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335" w:type="pct"/>
            <w:vAlign w:val="center"/>
          </w:tcPr>
          <w:p w14:paraId="7494D47C" w14:textId="77777777" w:rsidR="009343FD" w:rsidRPr="00E205F6" w:rsidRDefault="009343FD" w:rsidP="00C03DCB">
            <w:pPr>
              <w:pStyle w:val="Odsekzoznamu"/>
              <w:tabs>
                <w:tab w:val="left" w:pos="360"/>
              </w:tabs>
              <w:spacing w:before="60"/>
              <w:ind w:left="360" w:right="431" w:hanging="36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44FB">
              <w:rPr>
                <w:rFonts w:ascii="Arial" w:hAnsi="Arial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E544FB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E544FB">
              <w:rPr>
                <w:rFonts w:ascii="Arial" w:hAnsi="Arial" w:cs="Arial"/>
                <w:bCs/>
                <w:color w:val="252422"/>
                <w:sz w:val="21"/>
                <w:szCs w:val="21"/>
              </w:rPr>
              <w:t>Škody vzniknuté pôsobením hmyzu, hlodavcov a iných drobných živočíchov</w:t>
            </w:r>
          </w:p>
        </w:tc>
      </w:tr>
      <w:tr w:rsidR="009343FD" w:rsidRPr="00075255" w14:paraId="18DA8B1F" w14:textId="77777777" w:rsidTr="1987BE6F">
        <w:trPr>
          <w:cantSplit/>
        </w:trPr>
        <w:tc>
          <w:tcPr>
            <w:tcW w:w="5000" w:type="pct"/>
            <w:gridSpan w:val="2"/>
            <w:tcBorders>
              <w:bottom w:val="single" w:sz="2" w:space="0" w:color="auto"/>
            </w:tcBorders>
          </w:tcPr>
          <w:p w14:paraId="375D286B" w14:textId="77777777" w:rsidR="009343FD" w:rsidRPr="00FE72A4" w:rsidRDefault="009343FD" w:rsidP="00C03DCB">
            <w:pPr>
              <w:rPr>
                <w:rStyle w:val="hps"/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E72A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Typ poistenia:</w:t>
            </w:r>
          </w:p>
          <w:p w14:paraId="0BE453DC" w14:textId="71A75857" w:rsidR="009343FD" w:rsidRPr="00075255" w:rsidRDefault="009343FD" w:rsidP="1987BE6F">
            <w:pPr>
              <w:spacing w:before="60"/>
              <w:ind w:left="2586" w:hanging="2268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fldChar w:fldCharType="end"/>
            </w: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na základe objemu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ab/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z nahláseného predpokladaného celkového ob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jemu prepravených zásielok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je stanovené minimálne poistné, po skončení poistného obdobia klient nahlási skutočný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objem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na základe ktorého poisťovateľ vystaví doúčtovanie poistného </w:t>
            </w: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(vhodné ak ide o</w:t>
            </w:r>
            <w:r w:rsidR="003C6A6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 </w:t>
            </w:r>
            <w:r w:rsidR="003C6A6C" w:rsidRPr="00F240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častú </w:t>
            </w:r>
            <w:r w:rsidRPr="00F2408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</w:t>
            </w:r>
            <w:r w:rsidRPr="1987BE6F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repravu jedného alebo dvoch druhov zásielok, prípadne rôznych zásielok podobného charakteru)</w:t>
            </w:r>
          </w:p>
          <w:p w14:paraId="5171E13C" w14:textId="64038124" w:rsidR="009343FD" w:rsidRPr="00075255" w:rsidRDefault="009343FD" w:rsidP="00C03DCB">
            <w:pPr>
              <w:spacing w:before="60"/>
              <w:ind w:left="2586" w:hanging="2268"/>
              <w:jc w:val="both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separate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fldChar w:fldCharType="end"/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075255">
              <w:rPr>
                <w:rStyle w:val="hps"/>
                <w:rFonts w:ascii="Arial" w:hAnsi="Arial" w:cs="Arial"/>
                <w:b/>
                <w:color w:val="000000" w:themeColor="text1"/>
                <w:sz w:val="21"/>
                <w:szCs w:val="21"/>
              </w:rPr>
              <w:t>na základe prihlášok</w:t>
            </w:r>
            <w:r>
              <w:t xml:space="preserve"> 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klient zasiela prihlášku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 pracovný deň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pred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dňom 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>zač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atia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prepravy, </w:t>
            </w:r>
            <w:r w:rsidRPr="00DD4C41">
              <w:rPr>
                <w:rFonts w:ascii="Arial" w:hAnsi="Arial" w:cs="Arial"/>
                <w:sz w:val="21"/>
                <w:szCs w:val="21"/>
              </w:rPr>
              <w:t>najneskôr v deň začatia prepravy, ale pred začiatkom prepravy,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7525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poistné poisťovateľ účtuje mesačne na základe prihlásených zásielok </w:t>
            </w:r>
            <w:r w:rsidRPr="0007525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(vhodné </w:t>
            </w:r>
            <w:r w:rsidR="003C6A6C" w:rsidRPr="00F240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ak ide o </w:t>
            </w:r>
            <w:r w:rsidR="0077509B" w:rsidRPr="00F240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3C6A6C" w:rsidRPr="00F240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prepravu </w:t>
            </w:r>
            <w:r w:rsidRPr="00F2408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rôznych druhoch zásielok rôzneho charakteru)</w:t>
            </w:r>
          </w:p>
        </w:tc>
      </w:tr>
      <w:bookmarkEnd w:id="0"/>
    </w:tbl>
    <w:p w14:paraId="4FCA96F5" w14:textId="2C95E057" w:rsidR="009343FD" w:rsidRDefault="009343FD" w:rsidP="00FB0BCB">
      <w:pPr>
        <w:rPr>
          <w:rFonts w:ascii="Arial" w:hAnsi="Arial" w:cs="Arial"/>
          <w:b/>
          <w:sz w:val="21"/>
          <w:szCs w:val="21"/>
        </w:rPr>
      </w:pPr>
    </w:p>
    <w:p w14:paraId="10B4DB93" w14:textId="77777777" w:rsidR="001746D4" w:rsidRDefault="001746D4" w:rsidP="001746D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Doplňujúce informácie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081"/>
      </w:tblGrid>
      <w:tr w:rsidR="001746D4" w:rsidRPr="00F90281" w14:paraId="29DA2E99" w14:textId="77777777" w:rsidTr="009547A1">
        <w:trPr>
          <w:trHeight w:val="360"/>
        </w:trPr>
        <w:tc>
          <w:tcPr>
            <w:tcW w:w="5000" w:type="pct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5585C50" w14:textId="77777777" w:rsidR="001746D4" w:rsidRPr="00F90281" w:rsidRDefault="001746D4" w:rsidP="009547A1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F9028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Ak sa zásielka neprepravuje vlastným dopravným prostriedkom žiadateľa, uveďte prosím:</w:t>
            </w:r>
          </w:p>
        </w:tc>
      </w:tr>
      <w:tr w:rsidR="001746D4" w:rsidRPr="00F90281" w14:paraId="26511B2A" w14:textId="77777777" w:rsidTr="009547A1">
        <w:trPr>
          <w:trHeight w:val="397"/>
        </w:trPr>
        <w:tc>
          <w:tcPr>
            <w:tcW w:w="2356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14:paraId="323A6CA3" w14:textId="77777777" w:rsidR="001746D4" w:rsidRPr="00C37DA3" w:rsidRDefault="001746D4" w:rsidP="009547A1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N</w:t>
            </w:r>
            <w:r w:rsidRPr="00C37DA3">
              <w:rPr>
                <w:rFonts w:ascii="Arial" w:hAnsi="Arial" w:cs="Arial"/>
                <w:color w:val="000000" w:themeColor="text1"/>
                <w:sz w:val="21"/>
                <w:szCs w:val="21"/>
              </w:rPr>
              <w:t>ázov dopravcu, ktorý vykoná prepravu:</w:t>
            </w:r>
          </w:p>
        </w:tc>
        <w:tc>
          <w:tcPr>
            <w:tcW w:w="2644" w:type="pct"/>
            <w:tcBorders>
              <w:top w:val="single" w:sz="4" w:space="0" w:color="000000" w:themeColor="text1"/>
              <w:bottom w:val="single" w:sz="6" w:space="0" w:color="000000" w:themeColor="text1"/>
            </w:tcBorders>
            <w:vAlign w:val="center"/>
          </w:tcPr>
          <w:p w14:paraId="066686E1" w14:textId="77777777" w:rsidR="001746D4" w:rsidRPr="00F90281" w:rsidRDefault="001746D4" w:rsidP="009547A1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746D4" w:rsidRPr="00F90281" w14:paraId="238AD6F3" w14:textId="77777777" w:rsidTr="009547A1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08BE14B" w14:textId="77777777" w:rsidR="001746D4" w:rsidRPr="00C37DA3" w:rsidRDefault="001746D4" w:rsidP="009547A1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N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ázov poisťovne, v ktorej je dopravca poistený: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14EB537" w14:textId="77777777" w:rsidR="001746D4" w:rsidRPr="00F90281" w:rsidRDefault="001746D4" w:rsidP="009547A1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746D4" w:rsidRPr="00F90281" w14:paraId="3BE9B2A2" w14:textId="77777777" w:rsidTr="009547A1">
        <w:trPr>
          <w:trHeight w:val="397"/>
        </w:trPr>
        <w:tc>
          <w:tcPr>
            <w:tcW w:w="2356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64E532" w14:textId="77777777" w:rsidR="001746D4" w:rsidRPr="00C37DA3" w:rsidRDefault="001746D4" w:rsidP="009547A1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V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ýšku poistnej sumy, na ktorú má dopravca uzavreté poistenie zodpovednosti dopravcu</w:t>
            </w:r>
            <w:r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>:</w:t>
            </w:r>
            <w:r w:rsidRPr="00C37DA3"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44" w:type="pct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9B97C7D" w14:textId="77777777" w:rsidR="001746D4" w:rsidRPr="00F90281" w:rsidRDefault="001746D4" w:rsidP="009547A1">
            <w:pPr>
              <w:spacing w:before="60" w:line="264" w:lineRule="auto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A3DC805" w14:textId="77777777" w:rsidR="00E45CD1" w:rsidRPr="00075255" w:rsidRDefault="00E45CD1" w:rsidP="00E45CD1">
      <w:pPr>
        <w:spacing w:before="60" w:line="264" w:lineRule="auto"/>
        <w:rPr>
          <w:rFonts w:ascii="Arial" w:hAnsi="Arial" w:cs="Arial"/>
          <w:b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b/>
          <w:sz w:val="21"/>
          <w:szCs w:val="21"/>
        </w:rPr>
        <w:t xml:space="preserve">Škodový priebeh </w:t>
      </w:r>
      <w:r>
        <w:rPr>
          <w:rFonts w:ascii="Arial" w:hAnsi="Arial" w:cs="Arial"/>
          <w:b/>
          <w:sz w:val="21"/>
          <w:szCs w:val="21"/>
        </w:rPr>
        <w:t xml:space="preserve">(vrátane nepoistených škôd) </w:t>
      </w:r>
      <w:r w:rsidRPr="00075255">
        <w:rPr>
          <w:rFonts w:ascii="Arial" w:hAnsi="Arial" w:cs="Arial"/>
          <w:b/>
          <w:sz w:val="21"/>
          <w:szCs w:val="21"/>
        </w:rPr>
        <w:t>za posledné 3 roky:</w:t>
      </w:r>
    </w:p>
    <w:tbl>
      <w:tblPr>
        <w:tblStyle w:val="Mriekatabu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1"/>
        <w:gridCol w:w="7053"/>
        <w:gridCol w:w="1685"/>
      </w:tblGrid>
      <w:tr w:rsidR="00E45CD1" w:rsidRPr="00F90281" w14:paraId="7584934A" w14:textId="77777777" w:rsidTr="00F02108">
        <w:trPr>
          <w:trHeight w:val="328"/>
        </w:trPr>
        <w:tc>
          <w:tcPr>
            <w:tcW w:w="453" w:type="pct"/>
          </w:tcPr>
          <w:p w14:paraId="3F2F475A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Dátum</w:t>
            </w:r>
          </w:p>
        </w:tc>
        <w:tc>
          <w:tcPr>
            <w:tcW w:w="3670" w:type="pct"/>
          </w:tcPr>
          <w:p w14:paraId="13D111E1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Príčina vzniku, opis škody</w:t>
            </w:r>
          </w:p>
        </w:tc>
        <w:tc>
          <w:tcPr>
            <w:tcW w:w="877" w:type="pct"/>
          </w:tcPr>
          <w:p w14:paraId="56A79178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Výška škody</w:t>
            </w:r>
          </w:p>
        </w:tc>
      </w:tr>
      <w:tr w:rsidR="00E45CD1" w:rsidRPr="00F90281" w14:paraId="7A41F477" w14:textId="77777777" w:rsidTr="00E45CD1">
        <w:trPr>
          <w:trHeight w:val="1556"/>
        </w:trPr>
        <w:tc>
          <w:tcPr>
            <w:tcW w:w="453" w:type="pct"/>
          </w:tcPr>
          <w:p w14:paraId="7A1370E5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6DEFA80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33CDD56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670" w:type="pct"/>
          </w:tcPr>
          <w:p w14:paraId="1104081C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2B7C1CF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E92FF69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77" w:type="pct"/>
          </w:tcPr>
          <w:p w14:paraId="285D377D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B266FCF" w14:textId="77777777" w:rsidR="00E45CD1" w:rsidRDefault="00E45CD1" w:rsidP="00F02108">
            <w:pPr>
              <w:spacing w:before="60" w:line="264" w:lineRule="auto"/>
              <w:rPr>
                <w:rFonts w:ascii="Arial" w:hAnsi="Arial" w:cs="Arial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2C9C10EC" w14:textId="77777777" w:rsidR="00E45CD1" w:rsidRPr="00F90281" w:rsidRDefault="00E45CD1" w:rsidP="00F02108">
            <w:pPr>
              <w:spacing w:before="60" w:line="264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0A27F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A27F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A27F2">
              <w:rPr>
                <w:rFonts w:ascii="Arial" w:hAnsi="Arial" w:cs="Arial"/>
                <w:sz w:val="21"/>
                <w:szCs w:val="21"/>
              </w:rPr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A27F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F4C650D" w14:textId="31B173CA" w:rsidR="00FE72A4" w:rsidRPr="0065018D" w:rsidRDefault="00FE72A4" w:rsidP="00E45CD1">
      <w:pPr>
        <w:rPr>
          <w:rFonts w:ascii="Arial" w:hAnsi="Arial" w:cs="Arial"/>
          <w:b/>
          <w:sz w:val="21"/>
          <w:szCs w:val="21"/>
        </w:rPr>
      </w:pPr>
    </w:p>
    <w:p w14:paraId="36CF2D03" w14:textId="77777777" w:rsidR="00F2408C" w:rsidRPr="0065018D" w:rsidRDefault="001958C7" w:rsidP="00C723C7">
      <w:pPr>
        <w:jc w:val="both"/>
        <w:rPr>
          <w:rFonts w:ascii="Arial" w:hAnsi="Arial" w:cs="Arial"/>
        </w:rPr>
      </w:pPr>
      <w:r w:rsidRPr="0065018D">
        <w:rPr>
          <w:rFonts w:ascii="Arial" w:hAnsi="Arial" w:cs="Arial"/>
        </w:rPr>
        <w:t xml:space="preserve">* </w:t>
      </w:r>
      <w:r w:rsidR="00F2408C" w:rsidRPr="0065018D">
        <w:rPr>
          <w:rFonts w:ascii="Arial" w:hAnsi="Arial" w:cs="Arial"/>
          <w:b/>
          <w:bCs/>
        </w:rPr>
        <w:t>O</w:t>
      </w:r>
      <w:r w:rsidRPr="0065018D">
        <w:rPr>
          <w:rFonts w:ascii="Arial" w:hAnsi="Arial" w:cs="Arial"/>
          <w:b/>
          <w:bCs/>
        </w:rPr>
        <w:t>bjem</w:t>
      </w:r>
      <w:r w:rsidRPr="0065018D">
        <w:rPr>
          <w:rFonts w:ascii="Arial" w:hAnsi="Arial" w:cs="Arial"/>
        </w:rPr>
        <w:t xml:space="preserve"> –</w:t>
      </w:r>
      <w:r w:rsidR="00C723C7" w:rsidRPr="0065018D">
        <w:rPr>
          <w:rFonts w:ascii="Arial" w:hAnsi="Arial" w:cs="Arial"/>
        </w:rPr>
        <w:t xml:space="preserve"> súhrnná hodnota </w:t>
      </w:r>
      <w:r w:rsidR="00F2408C" w:rsidRPr="0065018D">
        <w:rPr>
          <w:rFonts w:ascii="Arial" w:hAnsi="Arial" w:cs="Arial"/>
        </w:rPr>
        <w:t xml:space="preserve">všetkých </w:t>
      </w:r>
      <w:r w:rsidR="00C723C7" w:rsidRPr="0065018D">
        <w:rPr>
          <w:rFonts w:ascii="Arial" w:hAnsi="Arial" w:cs="Arial"/>
        </w:rPr>
        <w:t xml:space="preserve">prepravených zásielok za obdobie jedného roka. </w:t>
      </w:r>
    </w:p>
    <w:p w14:paraId="44E0D71A" w14:textId="78F608AB" w:rsidR="003D29B8" w:rsidRPr="0065018D" w:rsidRDefault="00C723C7" w:rsidP="00BB0EF1">
      <w:pPr>
        <w:jc w:val="both"/>
        <w:rPr>
          <w:rFonts w:ascii="Arial" w:hAnsi="Arial" w:cs="Arial"/>
        </w:rPr>
      </w:pPr>
      <w:r w:rsidRPr="0065018D">
        <w:rPr>
          <w:rFonts w:ascii="Arial" w:hAnsi="Arial" w:cs="Arial"/>
          <w:b/>
          <w:bCs/>
        </w:rPr>
        <w:t>Predpokladaný ročný objem</w:t>
      </w:r>
      <w:r w:rsidRPr="0065018D">
        <w:rPr>
          <w:rFonts w:ascii="Arial" w:hAnsi="Arial" w:cs="Arial"/>
        </w:rPr>
        <w:t xml:space="preserve"> = celkový počet prepráv za obdobie jedného roka x najčastejšie prepravovaná hodnota zásielky na jednom dopravnom prostriedku. </w:t>
      </w:r>
    </w:p>
    <w:p w14:paraId="11B76DBA" w14:textId="77777777" w:rsidR="00BB0EF1" w:rsidRPr="0065018D" w:rsidRDefault="00BB0EF1" w:rsidP="00BB0EF1">
      <w:pPr>
        <w:jc w:val="both"/>
        <w:rPr>
          <w:rFonts w:ascii="Arial" w:hAnsi="Arial" w:cs="Arial"/>
        </w:rPr>
      </w:pPr>
    </w:p>
    <w:p w14:paraId="6D7364ED" w14:textId="3A2755D6" w:rsidR="00377DB1" w:rsidRPr="003D29B8" w:rsidRDefault="00377DB1" w:rsidP="003D29B8">
      <w:pPr>
        <w:rPr>
          <w:rFonts w:ascii="Arial" w:hAnsi="Arial" w:cs="Arial"/>
          <w:b/>
          <w:sz w:val="21"/>
          <w:szCs w:val="21"/>
        </w:rPr>
      </w:pPr>
      <w:r w:rsidRPr="0065018D">
        <w:rPr>
          <w:rFonts w:ascii="Arial" w:hAnsi="Arial" w:cs="Arial"/>
          <w:color w:val="000000" w:themeColor="text1"/>
          <w:sz w:val="21"/>
          <w:szCs w:val="21"/>
        </w:rPr>
        <w:t>Ak pri niektorej otázke nie je dostatok miesta na odpoveď, uveďte prosím odpoveď na osobitnej prílohe.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Na osobitnú prílohu uveďte aj iné skutočnosti, ktoré považujete za dôležité pre posúdenie Vášho rizika.</w:t>
      </w:r>
    </w:p>
    <w:p w14:paraId="7EF3B934" w14:textId="63086AD5" w:rsidR="00377DB1" w:rsidRDefault="00377DB1" w:rsidP="00377DB1">
      <w:pPr>
        <w:pStyle w:val="Zkladntext"/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lastRenderedPageBreak/>
        <w:t>Žiadateľ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potvrdzuje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úplnosť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pravdivosť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údajov uvedených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 tomto dotazníku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vedomý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dôsledkov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neúplných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alebo nepravdivých údajov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(§ 802 Občianskeho zákonníka).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Súhlasí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 tým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tento dotazník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bude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základom pre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vypracovanie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poistnej zmluvy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Tiež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 si vedomý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</w:t>
      </w:r>
      <w:r w:rsidR="00F55248">
        <w:rPr>
          <w:rStyle w:val="hps"/>
          <w:rFonts w:ascii="Arial" w:hAnsi="Arial" w:cs="Arial"/>
          <w:color w:val="000000" w:themeColor="text1"/>
          <w:sz w:val="21"/>
          <w:szCs w:val="21"/>
        </w:rPr>
        <w:t>ťovateľ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viazaný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len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zmluvnými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podmienkami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poistenému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neprináležia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ďalšie nároky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iného druhu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F55248"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</w:t>
      </w:r>
      <w:r w:rsidR="00F55248">
        <w:rPr>
          <w:rStyle w:val="hps"/>
          <w:rFonts w:ascii="Arial" w:hAnsi="Arial" w:cs="Arial"/>
          <w:color w:val="000000" w:themeColor="text1"/>
          <w:sz w:val="21"/>
          <w:szCs w:val="21"/>
        </w:rPr>
        <w:t>ťovateľ</w:t>
      </w:r>
      <w:r w:rsidR="00F55248"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sa zaväzuje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že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s údajmi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bude zachádzať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dôverne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714E950" w14:textId="77777777" w:rsidR="00377DB1" w:rsidRDefault="00377DB1" w:rsidP="00377DB1">
      <w:pPr>
        <w:pStyle w:val="Zkladntext"/>
        <w:spacing w:before="40"/>
        <w:ind w:right="-1"/>
        <w:rPr>
          <w:rFonts w:ascii="Arial" w:hAnsi="Arial" w:cs="Arial"/>
          <w:color w:val="000000" w:themeColor="text1"/>
          <w:sz w:val="21"/>
          <w:szCs w:val="21"/>
        </w:rPr>
      </w:pPr>
    </w:p>
    <w:p w14:paraId="284791C8" w14:textId="77777777" w:rsidR="00377DB1" w:rsidRPr="00075255" w:rsidRDefault="00377DB1" w:rsidP="00377DB1">
      <w:pPr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V </w:t>
      </w:r>
      <w:bookmarkStart w:id="1" w:name="Text37"/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1"/>
      <w:r w:rsidRPr="00075255">
        <w:rPr>
          <w:rFonts w:ascii="Arial" w:hAnsi="Arial" w:cs="Arial"/>
          <w:color w:val="000000" w:themeColor="text1"/>
          <w:sz w:val="21"/>
          <w:szCs w:val="21"/>
        </w:rPr>
        <w:t xml:space="preserve">, dňa 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noProof/>
          <w:color w:val="000000" w:themeColor="text1"/>
          <w:sz w:val="21"/>
          <w:szCs w:val="21"/>
        </w:rPr>
        <w:t> 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2"/>
    </w:p>
    <w:p w14:paraId="79182851" w14:textId="77777777" w:rsidR="00E66AD5" w:rsidRDefault="00E66AD5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2ECF9A52" w14:textId="77777777" w:rsidR="00E66AD5" w:rsidRDefault="00E66AD5" w:rsidP="00377DB1">
      <w:pPr>
        <w:rPr>
          <w:rFonts w:ascii="Arial" w:hAnsi="Arial" w:cs="Arial"/>
          <w:color w:val="000000" w:themeColor="text1"/>
          <w:sz w:val="21"/>
          <w:szCs w:val="21"/>
        </w:rPr>
      </w:pPr>
    </w:p>
    <w:p w14:paraId="72170298" w14:textId="28B1A06F" w:rsidR="00E45CD1" w:rsidRDefault="00377DB1" w:rsidP="00FB0BCB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="00E45CD1">
        <w:rPr>
          <w:rFonts w:ascii="Arial" w:hAnsi="Arial" w:cs="Arial"/>
          <w:color w:val="000000" w:themeColor="text1"/>
          <w:sz w:val="21"/>
          <w:szCs w:val="21"/>
        </w:rPr>
        <w:t>P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odpis žiadateľa o</w:t>
      </w:r>
      <w:r w:rsidR="00D939D8">
        <w:rPr>
          <w:rStyle w:val="hps"/>
          <w:rFonts w:ascii="Arial" w:hAnsi="Arial" w:cs="Arial"/>
          <w:color w:val="000000" w:themeColor="text1"/>
          <w:sz w:val="21"/>
          <w:szCs w:val="21"/>
        </w:rPr>
        <w:t> </w:t>
      </w: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poistenie</w:t>
      </w:r>
    </w:p>
    <w:p w14:paraId="4ED32D83" w14:textId="77777777" w:rsidR="00D939D8" w:rsidRDefault="00D939D8" w:rsidP="00FB0BCB">
      <w:pPr>
        <w:rPr>
          <w:rStyle w:val="hps"/>
          <w:rFonts w:ascii="Arial" w:hAnsi="Arial" w:cs="Arial"/>
          <w:color w:val="000000" w:themeColor="text1"/>
          <w:sz w:val="21"/>
          <w:szCs w:val="21"/>
        </w:rPr>
      </w:pPr>
    </w:p>
    <w:p w14:paraId="0627FF0F" w14:textId="78E130B8" w:rsidR="00377DB1" w:rsidRPr="00377DB1" w:rsidRDefault="00377DB1" w:rsidP="00FB0BCB">
      <w:pPr>
        <w:rPr>
          <w:rFonts w:ascii="Arial" w:hAnsi="Arial" w:cs="Arial"/>
          <w:color w:val="000000" w:themeColor="text1"/>
          <w:sz w:val="21"/>
          <w:szCs w:val="21"/>
        </w:rPr>
      </w:pPr>
      <w:r w:rsidRPr="00075255">
        <w:rPr>
          <w:rStyle w:val="hps"/>
          <w:rFonts w:ascii="Arial" w:hAnsi="Arial" w:cs="Arial"/>
          <w:color w:val="000000" w:themeColor="text1"/>
          <w:sz w:val="21"/>
          <w:szCs w:val="21"/>
        </w:rPr>
        <w:t>Meno a priezvisko dojednávateľa poistenia: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  <w:bookmarkEnd w:id="3"/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</w:r>
      <w:r w:rsidRPr="00075255">
        <w:rPr>
          <w:rFonts w:ascii="Arial" w:hAnsi="Arial" w:cs="Arial"/>
          <w:color w:val="000000" w:themeColor="text1"/>
          <w:sz w:val="21"/>
          <w:szCs w:val="21"/>
        </w:rPr>
        <w:tab/>
        <w:t xml:space="preserve">Tel. č., e-mail:  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75255">
        <w:rPr>
          <w:rFonts w:ascii="Arial" w:hAnsi="Arial" w:cs="Arial"/>
          <w:color w:val="000000" w:themeColor="text1"/>
          <w:sz w:val="21"/>
          <w:szCs w:val="21"/>
        </w:rPr>
        <w:instrText xml:space="preserve"> FORMTEXT </w:instrTex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separate"/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Pr="00075255">
        <w:rPr>
          <w:rFonts w:ascii="Arial" w:hAnsi="Arial" w:cs="Arial"/>
          <w:color w:val="000000" w:themeColor="text1"/>
          <w:sz w:val="21"/>
          <w:szCs w:val="21"/>
        </w:rPr>
        <w:t> </w:t>
      </w:r>
      <w:r w:rsidR="00094339" w:rsidRPr="00075255">
        <w:rPr>
          <w:rFonts w:ascii="Arial" w:hAnsi="Arial" w:cs="Arial"/>
          <w:color w:val="000000" w:themeColor="text1"/>
          <w:sz w:val="21"/>
          <w:szCs w:val="21"/>
        </w:rPr>
        <w:fldChar w:fldCharType="end"/>
      </w:r>
    </w:p>
    <w:sectPr w:rsidR="00377DB1" w:rsidRPr="00377DB1" w:rsidSect="0065018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418" w:left="1134" w:header="851" w:footer="567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BDB0" w14:textId="77777777" w:rsidR="00AB23B5" w:rsidRDefault="00AB23B5">
      <w:r>
        <w:separator/>
      </w:r>
    </w:p>
  </w:endnote>
  <w:endnote w:type="continuationSeparator" w:id="0">
    <w:p w14:paraId="793FD9F4" w14:textId="77777777" w:rsidR="00AB23B5" w:rsidRDefault="00A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8D58" w14:textId="74087D53" w:rsidR="00C03DCB" w:rsidRDefault="00C03DCB" w:rsidP="00F02108">
    <w:pPr>
      <w:pStyle w:val="Pta"/>
      <w:jc w:val="right"/>
      <w:rPr>
        <w:sz w:val="24"/>
        <w:szCs w:val="24"/>
      </w:rPr>
    </w:pPr>
    <w:r w:rsidRPr="0036601F">
      <w:rPr>
        <w:sz w:val="24"/>
        <w:szCs w:val="24"/>
      </w:rPr>
      <w:fldChar w:fldCharType="begin"/>
    </w:r>
    <w:r w:rsidRPr="0036601F">
      <w:rPr>
        <w:sz w:val="24"/>
        <w:szCs w:val="24"/>
      </w:rPr>
      <w:instrText xml:space="preserve"> PAGE </w:instrText>
    </w:r>
    <w:r w:rsidRPr="0036601F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36601F">
      <w:rPr>
        <w:sz w:val="24"/>
        <w:szCs w:val="24"/>
      </w:rPr>
      <w:fldChar w:fldCharType="end"/>
    </w:r>
    <w:r w:rsidRPr="0036601F">
      <w:rPr>
        <w:sz w:val="24"/>
        <w:szCs w:val="24"/>
      </w:rPr>
      <w:t>/</w:t>
    </w:r>
    <w:r w:rsidRPr="0036601F">
      <w:rPr>
        <w:sz w:val="24"/>
        <w:szCs w:val="24"/>
      </w:rPr>
      <w:fldChar w:fldCharType="begin"/>
    </w:r>
    <w:r w:rsidRPr="0036601F">
      <w:rPr>
        <w:sz w:val="24"/>
        <w:szCs w:val="24"/>
      </w:rPr>
      <w:instrText xml:space="preserve"> NUMPAGES  </w:instrText>
    </w:r>
    <w:r w:rsidRPr="0036601F">
      <w:rPr>
        <w:sz w:val="24"/>
        <w:szCs w:val="24"/>
      </w:rPr>
      <w:fldChar w:fldCharType="separate"/>
    </w:r>
    <w:r>
      <w:rPr>
        <w:sz w:val="24"/>
        <w:szCs w:val="24"/>
      </w:rPr>
      <w:t>3</w:t>
    </w:r>
    <w:r w:rsidRPr="0036601F">
      <w:rPr>
        <w:sz w:val="24"/>
        <w:szCs w:val="24"/>
      </w:rPr>
      <w:fldChar w:fldCharType="end"/>
    </w:r>
  </w:p>
  <w:p w14:paraId="050E47D7" w14:textId="77777777" w:rsidR="00C03DCB" w:rsidRPr="0036601F" w:rsidRDefault="00C03DCB" w:rsidP="00F02108">
    <w:pPr>
      <w:pStyle w:val="Pta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FBEA" w14:textId="0639D762" w:rsidR="00C03DCB" w:rsidRPr="00D661FC" w:rsidRDefault="00C03DCB" w:rsidP="00895015">
    <w:pPr>
      <w:pStyle w:val="Pta"/>
      <w:tabs>
        <w:tab w:val="clear" w:pos="8306"/>
        <w:tab w:val="left" w:pos="-851"/>
        <w:tab w:val="right" w:pos="9072"/>
      </w:tabs>
      <w:rPr>
        <w:sz w:val="24"/>
        <w:szCs w:val="24"/>
      </w:rPr>
    </w:pPr>
    <w:r w:rsidRPr="006F35E0">
      <w:rPr>
        <w:b/>
        <w:sz w:val="24"/>
        <w:szCs w:val="24"/>
      </w:rPr>
      <w:t>1+</w:t>
    </w:r>
    <w:r>
      <w:rPr>
        <w:b/>
        <w:sz w:val="24"/>
        <w:szCs w:val="24"/>
      </w:rPr>
      <w:t>149</w:t>
    </w:r>
    <w:r w:rsidRPr="006F35E0">
      <w:rPr>
        <w:b/>
        <w:sz w:val="24"/>
        <w:szCs w:val="24"/>
      </w:rPr>
      <w:t>+0</w:t>
    </w:r>
    <w:r>
      <w:rPr>
        <w:b/>
        <w:sz w:val="24"/>
        <w:szCs w:val="24"/>
      </w:rPr>
      <w:t>1</w:t>
    </w:r>
    <w:r w:rsidRPr="006F35E0">
      <w:rPr>
        <w:b/>
        <w:sz w:val="24"/>
        <w:szCs w:val="24"/>
      </w:rPr>
      <w:t>+0</w:t>
    </w:r>
    <w:r>
      <w:rPr>
        <w:b/>
        <w:sz w:val="24"/>
        <w:szCs w:val="24"/>
      </w:rPr>
      <w:t>5</w:t>
    </w:r>
    <w:r w:rsidRPr="006F35E0">
      <w:rPr>
        <w:b/>
        <w:sz w:val="24"/>
        <w:szCs w:val="24"/>
      </w:rPr>
      <w:t>+0</w:t>
    </w:r>
    <w:r w:rsidR="00571528">
      <w:rPr>
        <w:b/>
        <w:sz w:val="24"/>
        <w:szCs w:val="24"/>
      </w:rPr>
      <w:t>122</w:t>
    </w:r>
    <w:r w:rsidRPr="00D661FC">
      <w:rPr>
        <w:sz w:val="24"/>
        <w:szCs w:val="24"/>
      </w:rPr>
      <w:tab/>
    </w:r>
    <w:r w:rsidRPr="00D661FC">
      <w:rPr>
        <w:sz w:val="24"/>
        <w:szCs w:val="24"/>
      </w:rPr>
      <w:tab/>
    </w:r>
    <w:r w:rsidRPr="00D661FC">
      <w:rPr>
        <w:sz w:val="24"/>
        <w:szCs w:val="24"/>
      </w:rPr>
      <w:fldChar w:fldCharType="begin"/>
    </w:r>
    <w:r w:rsidRPr="00D661FC">
      <w:rPr>
        <w:sz w:val="24"/>
        <w:szCs w:val="24"/>
      </w:rPr>
      <w:instrText xml:space="preserve"> PAGE </w:instrText>
    </w:r>
    <w:r w:rsidRPr="00D661FC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D661FC">
      <w:rPr>
        <w:sz w:val="24"/>
        <w:szCs w:val="24"/>
      </w:rPr>
      <w:fldChar w:fldCharType="end"/>
    </w:r>
    <w:r w:rsidRPr="00D661FC">
      <w:rPr>
        <w:sz w:val="24"/>
        <w:szCs w:val="24"/>
      </w:rPr>
      <w:t>/</w:t>
    </w:r>
    <w:r w:rsidRPr="00D661FC">
      <w:rPr>
        <w:sz w:val="24"/>
        <w:szCs w:val="24"/>
      </w:rPr>
      <w:fldChar w:fldCharType="begin"/>
    </w:r>
    <w:r w:rsidRPr="00D661FC">
      <w:rPr>
        <w:sz w:val="24"/>
        <w:szCs w:val="24"/>
      </w:rPr>
      <w:instrText xml:space="preserve"> NUMPAGES  </w:instrText>
    </w:r>
    <w:r w:rsidRPr="00D661FC">
      <w:rPr>
        <w:sz w:val="24"/>
        <w:szCs w:val="24"/>
      </w:rPr>
      <w:fldChar w:fldCharType="separate"/>
    </w:r>
    <w:r>
      <w:rPr>
        <w:sz w:val="24"/>
        <w:szCs w:val="24"/>
      </w:rPr>
      <w:t>3</w:t>
    </w:r>
    <w:r w:rsidRPr="00D661F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2604" w14:textId="77777777" w:rsidR="00AB23B5" w:rsidRDefault="00AB23B5">
      <w:r>
        <w:separator/>
      </w:r>
    </w:p>
  </w:footnote>
  <w:footnote w:type="continuationSeparator" w:id="0">
    <w:p w14:paraId="2CF09A38" w14:textId="77777777" w:rsidR="00AB23B5" w:rsidRDefault="00AB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7BA6" w14:textId="77777777" w:rsidR="00C03DCB" w:rsidRDefault="00C03DC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E7A865D" w14:textId="77777777" w:rsidR="00C03DCB" w:rsidRDefault="00C03DCB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9D3B" w14:textId="77777777" w:rsidR="00C03DCB" w:rsidRDefault="00C03DCB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9EED" w14:textId="10079EEF" w:rsidR="00C03DCB" w:rsidRDefault="00571528" w:rsidP="0065018D">
    <w:pPr>
      <w:pStyle w:val="Hlavika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  <w:r w:rsidRPr="00673079">
      <w:rPr>
        <w:bCs/>
        <w:noProof/>
      </w:rPr>
      <w:drawing>
        <wp:anchor distT="0" distB="0" distL="114300" distR="114300" simplePos="0" relativeHeight="251659264" behindDoc="0" locked="0" layoutInCell="1" allowOverlap="1" wp14:anchorId="4BA9177B" wp14:editId="22D669C1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8E163" w14:textId="459B4D09" w:rsidR="0065018D" w:rsidRDefault="0065018D" w:rsidP="0065018D">
    <w:pPr>
      <w:pStyle w:val="Hlavika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</w:p>
  <w:p w14:paraId="71E72357" w14:textId="4B43AEF9" w:rsidR="0065018D" w:rsidRDefault="0065018D" w:rsidP="0065018D">
    <w:pPr>
      <w:pStyle w:val="Hlavika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</w:p>
  <w:p w14:paraId="7E9C75B9" w14:textId="77777777" w:rsidR="0065018D" w:rsidRDefault="0065018D" w:rsidP="0065018D">
    <w:pPr>
      <w:pStyle w:val="Hlavika"/>
      <w:tabs>
        <w:tab w:val="left" w:pos="6096"/>
      </w:tabs>
      <w:jc w:val="right"/>
      <w:rPr>
        <w:rFonts w:ascii="Arial" w:hAnsi="Arial" w:cs="Arial"/>
        <w:spacing w:val="10"/>
        <w:sz w:val="21"/>
        <w:szCs w:val="21"/>
      </w:rPr>
    </w:pPr>
  </w:p>
  <w:p w14:paraId="3FEEB7E0" w14:textId="535D304B" w:rsidR="00C03DCB" w:rsidRDefault="00571528" w:rsidP="0065018D">
    <w:pPr>
      <w:pStyle w:val="Nzov"/>
      <w:shd w:val="clear" w:color="auto" w:fill="auto"/>
      <w:rPr>
        <w:rFonts w:ascii="Arial" w:hAnsi="Arial" w:cs="Arial"/>
        <w:caps/>
        <w:spacing w:val="20"/>
        <w:sz w:val="32"/>
      </w:rPr>
    </w:pPr>
    <w:r w:rsidRPr="0065018D">
      <w:rPr>
        <w:rFonts w:ascii="Arial" w:hAnsi="Arial" w:cs="Arial"/>
        <w:caps/>
        <w:spacing w:val="20"/>
        <w:sz w:val="32"/>
      </w:rPr>
      <w:t>DOTAZník</w:t>
    </w:r>
  </w:p>
  <w:p w14:paraId="39129147" w14:textId="77777777" w:rsidR="0065018D" w:rsidRPr="0065018D" w:rsidRDefault="0065018D" w:rsidP="0065018D">
    <w:pPr>
      <w:pStyle w:val="Nzov"/>
      <w:shd w:val="clear" w:color="auto" w:fill="auto"/>
      <w:rPr>
        <w:rFonts w:ascii="Arial" w:hAnsi="Arial" w:cs="Arial"/>
        <w:caps/>
        <w:spacing w:val="2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C73F4"/>
    <w:multiLevelType w:val="hybridMultilevel"/>
    <w:tmpl w:val="410AA202"/>
    <w:lvl w:ilvl="0" w:tplc="8FE49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718C"/>
    <w:multiLevelType w:val="hybridMultilevel"/>
    <w:tmpl w:val="6C30F5AA"/>
    <w:lvl w:ilvl="0" w:tplc="110EB87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D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20DB"/>
    <w:multiLevelType w:val="hybridMultilevel"/>
    <w:tmpl w:val="3EB2924C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8FC"/>
    <w:multiLevelType w:val="hybridMultilevel"/>
    <w:tmpl w:val="70EC9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861F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2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5532E"/>
    <w:multiLevelType w:val="hybridMultilevel"/>
    <w:tmpl w:val="B3AC65F8"/>
    <w:lvl w:ilvl="0" w:tplc="8FE49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1965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947249">
    <w:abstractNumId w:val="31"/>
  </w:num>
  <w:num w:numId="2" w16cid:durableId="1810004648">
    <w:abstractNumId w:val="31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410393707">
    <w:abstractNumId w:val="10"/>
  </w:num>
  <w:num w:numId="4" w16cid:durableId="1480806864">
    <w:abstractNumId w:val="11"/>
  </w:num>
  <w:num w:numId="5" w16cid:durableId="1110394704">
    <w:abstractNumId w:val="27"/>
  </w:num>
  <w:num w:numId="6" w16cid:durableId="487988918">
    <w:abstractNumId w:val="1"/>
  </w:num>
  <w:num w:numId="7" w16cid:durableId="1349599775">
    <w:abstractNumId w:val="9"/>
  </w:num>
  <w:num w:numId="8" w16cid:durableId="53747707">
    <w:abstractNumId w:val="12"/>
  </w:num>
  <w:num w:numId="9" w16cid:durableId="1171870274">
    <w:abstractNumId w:val="25"/>
  </w:num>
  <w:num w:numId="10" w16cid:durableId="1864318524">
    <w:abstractNumId w:val="7"/>
  </w:num>
  <w:num w:numId="11" w16cid:durableId="302394293">
    <w:abstractNumId w:val="21"/>
  </w:num>
  <w:num w:numId="12" w16cid:durableId="2144733597">
    <w:abstractNumId w:val="33"/>
  </w:num>
  <w:num w:numId="13" w16cid:durableId="556430037">
    <w:abstractNumId w:val="24"/>
  </w:num>
  <w:num w:numId="14" w16cid:durableId="1670327350">
    <w:abstractNumId w:val="34"/>
  </w:num>
  <w:num w:numId="15" w16cid:durableId="661785283">
    <w:abstractNumId w:val="19"/>
  </w:num>
  <w:num w:numId="16" w16cid:durableId="423654237">
    <w:abstractNumId w:val="18"/>
  </w:num>
  <w:num w:numId="17" w16cid:durableId="1215583072">
    <w:abstractNumId w:val="36"/>
  </w:num>
  <w:num w:numId="18" w16cid:durableId="613437234">
    <w:abstractNumId w:val="29"/>
  </w:num>
  <w:num w:numId="19" w16cid:durableId="88477370">
    <w:abstractNumId w:val="0"/>
  </w:num>
  <w:num w:numId="20" w16cid:durableId="1319962773">
    <w:abstractNumId w:val="20"/>
  </w:num>
  <w:num w:numId="21" w16cid:durableId="437257312">
    <w:abstractNumId w:val="6"/>
  </w:num>
  <w:num w:numId="22" w16cid:durableId="102381700">
    <w:abstractNumId w:val="26"/>
  </w:num>
  <w:num w:numId="23" w16cid:durableId="843056978">
    <w:abstractNumId w:val="32"/>
  </w:num>
  <w:num w:numId="24" w16cid:durableId="1418600010">
    <w:abstractNumId w:val="5"/>
  </w:num>
  <w:num w:numId="25" w16cid:durableId="152843826">
    <w:abstractNumId w:val="8"/>
  </w:num>
  <w:num w:numId="26" w16cid:durableId="1701663419">
    <w:abstractNumId w:val="3"/>
  </w:num>
  <w:num w:numId="27" w16cid:durableId="1356923089">
    <w:abstractNumId w:val="13"/>
  </w:num>
  <w:num w:numId="28" w16cid:durableId="659431924">
    <w:abstractNumId w:val="30"/>
  </w:num>
  <w:num w:numId="29" w16cid:durableId="2114205591">
    <w:abstractNumId w:val="2"/>
  </w:num>
  <w:num w:numId="30" w16cid:durableId="290094963">
    <w:abstractNumId w:val="16"/>
  </w:num>
  <w:num w:numId="31" w16cid:durableId="910113371">
    <w:abstractNumId w:val="4"/>
  </w:num>
  <w:num w:numId="32" w16cid:durableId="1490513336">
    <w:abstractNumId w:val="17"/>
  </w:num>
  <w:num w:numId="33" w16cid:durableId="1106266444">
    <w:abstractNumId w:val="37"/>
  </w:num>
  <w:num w:numId="34" w16cid:durableId="2025478256">
    <w:abstractNumId w:val="23"/>
  </w:num>
  <w:num w:numId="35" w16cid:durableId="633560381">
    <w:abstractNumId w:val="28"/>
  </w:num>
  <w:num w:numId="36" w16cid:durableId="1178689214">
    <w:abstractNumId w:val="15"/>
  </w:num>
  <w:num w:numId="37" w16cid:durableId="1144815017">
    <w:abstractNumId w:val="14"/>
  </w:num>
  <w:num w:numId="38" w16cid:durableId="1701053452">
    <w:abstractNumId w:val="35"/>
  </w:num>
  <w:num w:numId="39" w16cid:durableId="18352161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2pwccBgEw6U/pdQrY35R2cP1tNb8Da431mB89qmJhho5gO5TcyzEZleMimgaXVqDFuq0T05YytksFgF2X4R8g==" w:salt="PTlND2aBAeeBbCV478yDD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11804"/>
    <w:rsid w:val="0001574E"/>
    <w:rsid w:val="00017555"/>
    <w:rsid w:val="000224FB"/>
    <w:rsid w:val="00025493"/>
    <w:rsid w:val="00031FC0"/>
    <w:rsid w:val="00034ADF"/>
    <w:rsid w:val="000623E8"/>
    <w:rsid w:val="00062587"/>
    <w:rsid w:val="000666F3"/>
    <w:rsid w:val="00070676"/>
    <w:rsid w:val="0009032B"/>
    <w:rsid w:val="00094339"/>
    <w:rsid w:val="00097BF8"/>
    <w:rsid w:val="000A135E"/>
    <w:rsid w:val="000A35F3"/>
    <w:rsid w:val="000B5F0B"/>
    <w:rsid w:val="000B7574"/>
    <w:rsid w:val="000B7B39"/>
    <w:rsid w:val="000E0BFE"/>
    <w:rsid w:val="000F4CDA"/>
    <w:rsid w:val="000F74B6"/>
    <w:rsid w:val="00103948"/>
    <w:rsid w:val="00103D27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443"/>
    <w:rsid w:val="0015591A"/>
    <w:rsid w:val="001719C2"/>
    <w:rsid w:val="001746D4"/>
    <w:rsid w:val="001747B9"/>
    <w:rsid w:val="00194FF3"/>
    <w:rsid w:val="001958C7"/>
    <w:rsid w:val="001A1268"/>
    <w:rsid w:val="001B2066"/>
    <w:rsid w:val="001B657A"/>
    <w:rsid w:val="001B78BD"/>
    <w:rsid w:val="001E3C46"/>
    <w:rsid w:val="001E7A51"/>
    <w:rsid w:val="001F35C8"/>
    <w:rsid w:val="00207EBB"/>
    <w:rsid w:val="00213FC9"/>
    <w:rsid w:val="00217FF7"/>
    <w:rsid w:val="00223680"/>
    <w:rsid w:val="0023744B"/>
    <w:rsid w:val="00237F90"/>
    <w:rsid w:val="00272A7E"/>
    <w:rsid w:val="002841CE"/>
    <w:rsid w:val="0028706C"/>
    <w:rsid w:val="002925C4"/>
    <w:rsid w:val="00297290"/>
    <w:rsid w:val="002A25BF"/>
    <w:rsid w:val="002A26DC"/>
    <w:rsid w:val="002A417E"/>
    <w:rsid w:val="002A56B5"/>
    <w:rsid w:val="002B1941"/>
    <w:rsid w:val="002B3D16"/>
    <w:rsid w:val="002B49A2"/>
    <w:rsid w:val="002B7F1A"/>
    <w:rsid w:val="002C6106"/>
    <w:rsid w:val="002C6B7F"/>
    <w:rsid w:val="002D74C1"/>
    <w:rsid w:val="002E786B"/>
    <w:rsid w:val="00306011"/>
    <w:rsid w:val="003136C7"/>
    <w:rsid w:val="00314B12"/>
    <w:rsid w:val="0034293B"/>
    <w:rsid w:val="003543E9"/>
    <w:rsid w:val="00357A80"/>
    <w:rsid w:val="0036601F"/>
    <w:rsid w:val="00367308"/>
    <w:rsid w:val="003717D5"/>
    <w:rsid w:val="00372E52"/>
    <w:rsid w:val="00373C9B"/>
    <w:rsid w:val="00374DB8"/>
    <w:rsid w:val="00375E8E"/>
    <w:rsid w:val="00377DB1"/>
    <w:rsid w:val="003806AE"/>
    <w:rsid w:val="003813EF"/>
    <w:rsid w:val="00387B73"/>
    <w:rsid w:val="00392B72"/>
    <w:rsid w:val="003B22D1"/>
    <w:rsid w:val="003B4B99"/>
    <w:rsid w:val="003C37DF"/>
    <w:rsid w:val="003C51FF"/>
    <w:rsid w:val="003C6A6C"/>
    <w:rsid w:val="003D29B8"/>
    <w:rsid w:val="003E06FC"/>
    <w:rsid w:val="003E249C"/>
    <w:rsid w:val="003F25A1"/>
    <w:rsid w:val="003F4A16"/>
    <w:rsid w:val="003F57E5"/>
    <w:rsid w:val="004045B1"/>
    <w:rsid w:val="004209CF"/>
    <w:rsid w:val="00434440"/>
    <w:rsid w:val="0044236A"/>
    <w:rsid w:val="00451A0B"/>
    <w:rsid w:val="004619F1"/>
    <w:rsid w:val="00480512"/>
    <w:rsid w:val="00482DF7"/>
    <w:rsid w:val="00482E3D"/>
    <w:rsid w:val="00483856"/>
    <w:rsid w:val="004A39BD"/>
    <w:rsid w:val="004C5ECD"/>
    <w:rsid w:val="004C697C"/>
    <w:rsid w:val="004D07C2"/>
    <w:rsid w:val="004D1E18"/>
    <w:rsid w:val="004E51DC"/>
    <w:rsid w:val="004F394A"/>
    <w:rsid w:val="004F5583"/>
    <w:rsid w:val="004F744A"/>
    <w:rsid w:val="004F7748"/>
    <w:rsid w:val="0052491A"/>
    <w:rsid w:val="00545A49"/>
    <w:rsid w:val="00551B67"/>
    <w:rsid w:val="0055703A"/>
    <w:rsid w:val="0056427C"/>
    <w:rsid w:val="00571528"/>
    <w:rsid w:val="0057454F"/>
    <w:rsid w:val="00574A89"/>
    <w:rsid w:val="00591192"/>
    <w:rsid w:val="005A184A"/>
    <w:rsid w:val="005A7052"/>
    <w:rsid w:val="005B3054"/>
    <w:rsid w:val="005B3D23"/>
    <w:rsid w:val="005C0000"/>
    <w:rsid w:val="005E2AB5"/>
    <w:rsid w:val="005E608C"/>
    <w:rsid w:val="005F62B4"/>
    <w:rsid w:val="00601DC1"/>
    <w:rsid w:val="00602319"/>
    <w:rsid w:val="00602526"/>
    <w:rsid w:val="00603C4B"/>
    <w:rsid w:val="006169D9"/>
    <w:rsid w:val="00633BB2"/>
    <w:rsid w:val="00644DDF"/>
    <w:rsid w:val="0065018D"/>
    <w:rsid w:val="00652557"/>
    <w:rsid w:val="00657505"/>
    <w:rsid w:val="006602FC"/>
    <w:rsid w:val="006661E1"/>
    <w:rsid w:val="00671FCA"/>
    <w:rsid w:val="00676A6B"/>
    <w:rsid w:val="006806D1"/>
    <w:rsid w:val="00694654"/>
    <w:rsid w:val="00697778"/>
    <w:rsid w:val="006A2CC1"/>
    <w:rsid w:val="006C1B6A"/>
    <w:rsid w:val="006C242A"/>
    <w:rsid w:val="006D431B"/>
    <w:rsid w:val="006F35E0"/>
    <w:rsid w:val="006F5CA7"/>
    <w:rsid w:val="007020A8"/>
    <w:rsid w:val="0070256A"/>
    <w:rsid w:val="00712127"/>
    <w:rsid w:val="00720A25"/>
    <w:rsid w:val="00720E63"/>
    <w:rsid w:val="00732D62"/>
    <w:rsid w:val="00733598"/>
    <w:rsid w:val="007351A3"/>
    <w:rsid w:val="007459C0"/>
    <w:rsid w:val="007539D2"/>
    <w:rsid w:val="007708E2"/>
    <w:rsid w:val="0077509B"/>
    <w:rsid w:val="00777051"/>
    <w:rsid w:val="007A148E"/>
    <w:rsid w:val="007A1591"/>
    <w:rsid w:val="007B0F76"/>
    <w:rsid w:val="007C4304"/>
    <w:rsid w:val="007D63C9"/>
    <w:rsid w:val="007D6D2B"/>
    <w:rsid w:val="007E67EC"/>
    <w:rsid w:val="007F607B"/>
    <w:rsid w:val="007F6AC4"/>
    <w:rsid w:val="008035C3"/>
    <w:rsid w:val="008049E2"/>
    <w:rsid w:val="00805520"/>
    <w:rsid w:val="008133FA"/>
    <w:rsid w:val="008138B8"/>
    <w:rsid w:val="00821678"/>
    <w:rsid w:val="00823A66"/>
    <w:rsid w:val="00834131"/>
    <w:rsid w:val="00834C4C"/>
    <w:rsid w:val="0084191D"/>
    <w:rsid w:val="00844538"/>
    <w:rsid w:val="00847E4D"/>
    <w:rsid w:val="00875596"/>
    <w:rsid w:val="0087670C"/>
    <w:rsid w:val="0088650F"/>
    <w:rsid w:val="008867DC"/>
    <w:rsid w:val="00895015"/>
    <w:rsid w:val="008A18D4"/>
    <w:rsid w:val="008A5726"/>
    <w:rsid w:val="008E5C7A"/>
    <w:rsid w:val="009024F1"/>
    <w:rsid w:val="00906F83"/>
    <w:rsid w:val="00912915"/>
    <w:rsid w:val="00922082"/>
    <w:rsid w:val="00922B3D"/>
    <w:rsid w:val="00923FD2"/>
    <w:rsid w:val="009343FD"/>
    <w:rsid w:val="0094067B"/>
    <w:rsid w:val="00950DFC"/>
    <w:rsid w:val="0095795D"/>
    <w:rsid w:val="00965469"/>
    <w:rsid w:val="00966E4D"/>
    <w:rsid w:val="009716F3"/>
    <w:rsid w:val="0097484C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A106EA"/>
    <w:rsid w:val="00A1266C"/>
    <w:rsid w:val="00A135C5"/>
    <w:rsid w:val="00A150EF"/>
    <w:rsid w:val="00A32DE7"/>
    <w:rsid w:val="00A612AE"/>
    <w:rsid w:val="00A62669"/>
    <w:rsid w:val="00A67C22"/>
    <w:rsid w:val="00A7715E"/>
    <w:rsid w:val="00A77600"/>
    <w:rsid w:val="00A83798"/>
    <w:rsid w:val="00AA3BA2"/>
    <w:rsid w:val="00AB23B5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026DF"/>
    <w:rsid w:val="00B205A1"/>
    <w:rsid w:val="00B30CC0"/>
    <w:rsid w:val="00B4695B"/>
    <w:rsid w:val="00B47632"/>
    <w:rsid w:val="00B5211E"/>
    <w:rsid w:val="00B614A2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B0EF1"/>
    <w:rsid w:val="00BB4215"/>
    <w:rsid w:val="00BC098B"/>
    <w:rsid w:val="00BC369F"/>
    <w:rsid w:val="00BD1877"/>
    <w:rsid w:val="00BD3FA4"/>
    <w:rsid w:val="00BD3FB4"/>
    <w:rsid w:val="00BD4B63"/>
    <w:rsid w:val="00BD56B3"/>
    <w:rsid w:val="00BD7947"/>
    <w:rsid w:val="00BE749E"/>
    <w:rsid w:val="00C02021"/>
    <w:rsid w:val="00C03DCB"/>
    <w:rsid w:val="00C222BD"/>
    <w:rsid w:val="00C25251"/>
    <w:rsid w:val="00C3457F"/>
    <w:rsid w:val="00C35C3F"/>
    <w:rsid w:val="00C41ED2"/>
    <w:rsid w:val="00C5095E"/>
    <w:rsid w:val="00C530CF"/>
    <w:rsid w:val="00C54C1A"/>
    <w:rsid w:val="00C55EB2"/>
    <w:rsid w:val="00C70EF5"/>
    <w:rsid w:val="00C723C7"/>
    <w:rsid w:val="00C72E48"/>
    <w:rsid w:val="00C7388B"/>
    <w:rsid w:val="00C959C2"/>
    <w:rsid w:val="00C96EF6"/>
    <w:rsid w:val="00C9768E"/>
    <w:rsid w:val="00CA76C8"/>
    <w:rsid w:val="00CA7CB5"/>
    <w:rsid w:val="00CB22A4"/>
    <w:rsid w:val="00CC38AE"/>
    <w:rsid w:val="00CC78C0"/>
    <w:rsid w:val="00CC7FFC"/>
    <w:rsid w:val="00CE3615"/>
    <w:rsid w:val="00CE3D37"/>
    <w:rsid w:val="00CF1B83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87CF3"/>
    <w:rsid w:val="00D939D8"/>
    <w:rsid w:val="00D95C48"/>
    <w:rsid w:val="00DA067D"/>
    <w:rsid w:val="00DA64D0"/>
    <w:rsid w:val="00DA69E9"/>
    <w:rsid w:val="00DB078F"/>
    <w:rsid w:val="00DB5809"/>
    <w:rsid w:val="00DC1DD3"/>
    <w:rsid w:val="00DD75A7"/>
    <w:rsid w:val="00DF2523"/>
    <w:rsid w:val="00E02797"/>
    <w:rsid w:val="00E06F28"/>
    <w:rsid w:val="00E15F06"/>
    <w:rsid w:val="00E205F6"/>
    <w:rsid w:val="00E241F2"/>
    <w:rsid w:val="00E317E3"/>
    <w:rsid w:val="00E4378A"/>
    <w:rsid w:val="00E45CD1"/>
    <w:rsid w:val="00E633BA"/>
    <w:rsid w:val="00E640A3"/>
    <w:rsid w:val="00E66AD5"/>
    <w:rsid w:val="00E70DC2"/>
    <w:rsid w:val="00E72FB4"/>
    <w:rsid w:val="00E764D1"/>
    <w:rsid w:val="00E7662D"/>
    <w:rsid w:val="00E7697C"/>
    <w:rsid w:val="00E9312F"/>
    <w:rsid w:val="00E93C58"/>
    <w:rsid w:val="00E94C16"/>
    <w:rsid w:val="00ED22C8"/>
    <w:rsid w:val="00ED441F"/>
    <w:rsid w:val="00ED6C4A"/>
    <w:rsid w:val="00EF2C66"/>
    <w:rsid w:val="00F00130"/>
    <w:rsid w:val="00F02108"/>
    <w:rsid w:val="00F07BCE"/>
    <w:rsid w:val="00F11FA4"/>
    <w:rsid w:val="00F14B6D"/>
    <w:rsid w:val="00F2408C"/>
    <w:rsid w:val="00F256B2"/>
    <w:rsid w:val="00F26687"/>
    <w:rsid w:val="00F3453B"/>
    <w:rsid w:val="00F40BDA"/>
    <w:rsid w:val="00F52EFB"/>
    <w:rsid w:val="00F55248"/>
    <w:rsid w:val="00F57D6A"/>
    <w:rsid w:val="00F62D9C"/>
    <w:rsid w:val="00F63143"/>
    <w:rsid w:val="00F81441"/>
    <w:rsid w:val="00F8507D"/>
    <w:rsid w:val="00F85971"/>
    <w:rsid w:val="00F9424D"/>
    <w:rsid w:val="00FB0BCB"/>
    <w:rsid w:val="00FC064F"/>
    <w:rsid w:val="00FD00D4"/>
    <w:rsid w:val="00FD5273"/>
    <w:rsid w:val="00FD61FA"/>
    <w:rsid w:val="00FE34E7"/>
    <w:rsid w:val="00FE52A5"/>
    <w:rsid w:val="00FE5C2A"/>
    <w:rsid w:val="00FE72A4"/>
    <w:rsid w:val="00FF59D4"/>
    <w:rsid w:val="01209A6B"/>
    <w:rsid w:val="05A3D8AD"/>
    <w:rsid w:val="0A473D0D"/>
    <w:rsid w:val="1760A423"/>
    <w:rsid w:val="1987BE6F"/>
    <w:rsid w:val="1D035A01"/>
    <w:rsid w:val="39D06026"/>
    <w:rsid w:val="3D21CF13"/>
    <w:rsid w:val="4081A341"/>
    <w:rsid w:val="485A1011"/>
    <w:rsid w:val="521067C1"/>
    <w:rsid w:val="5B9E21AA"/>
    <w:rsid w:val="5EE9B532"/>
    <w:rsid w:val="6D63D111"/>
    <w:rsid w:val="6EF3D3BC"/>
    <w:rsid w:val="714EA346"/>
    <w:rsid w:val="742953AC"/>
    <w:rsid w:val="7FD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EE878"/>
  <w15:docId w15:val="{45FC8C12-F453-4A4C-BA2D-6CD0FC7C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link w:val="Nadpis2Char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link w:val="TextkomentraChar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B0BCB"/>
    <w:rPr>
      <w:rFonts w:ascii="AT*Toronto" w:hAnsi="AT*Toronto"/>
      <w:b/>
      <w:sz w:val="22"/>
      <w:lang w:eastAsia="en-US"/>
    </w:rPr>
  </w:style>
  <w:style w:type="character" w:customStyle="1" w:styleId="hps">
    <w:name w:val="hps"/>
    <w:basedOn w:val="Predvolenpsmoodseku"/>
    <w:rsid w:val="00377DB1"/>
  </w:style>
  <w:style w:type="character" w:styleId="Odkaznakomentr">
    <w:name w:val="annotation reference"/>
    <w:basedOn w:val="Predvolenpsmoodseku"/>
    <w:semiHidden/>
    <w:unhideWhenUsed/>
    <w:rsid w:val="00922B3D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semiHidden/>
    <w:rsid w:val="001958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5CF542133E541BCDEBBD33D1459A3" ma:contentTypeVersion="4" ma:contentTypeDescription="Umožňuje vytvoriť nový dokument." ma:contentTypeScope="" ma:versionID="87606fdf694b6ada168c1ec2ec52855b">
  <xsd:schema xmlns:xsd="http://www.w3.org/2001/XMLSchema" xmlns:xs="http://www.w3.org/2001/XMLSchema" xmlns:p="http://schemas.microsoft.com/office/2006/metadata/properties" xmlns:ns2="ecdeced1-44c2-47d7-8cee-d8223da78e14" xmlns:ns3="3f0266ed-fb0d-4188-b90a-a6d8eb2dbd16" targetNamespace="http://schemas.microsoft.com/office/2006/metadata/properties" ma:root="true" ma:fieldsID="f38645a1c3d34a2a242ff6436df076dc" ns2:_="" ns3:_="">
    <xsd:import namespace="ecdeced1-44c2-47d7-8cee-d8223da78e14"/>
    <xsd:import namespace="3f0266ed-fb0d-4188-b90a-a6d8eb2db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eced1-44c2-47d7-8cee-d8223da7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66ed-fb0d-4188-b90a-a6d8eb2db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2BBAA-1A58-4AC0-853B-1F7177D5D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970BD-3CCC-47B7-8851-386FD87BC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24AA9-7A10-431A-8CA3-724A187E78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BE9E7-7DC8-416D-830B-62A799B9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eced1-44c2-47d7-8cee-d8223da78e14"/>
    <ds:schemaRef ds:uri="3f0266ed-fb0d-4188-b90a-a6d8eb2db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3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Union poisťovňa a.s.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Štálniková Lucia</cp:lastModifiedBy>
  <cp:revision>2</cp:revision>
  <cp:lastPrinted>2014-07-30T06:55:00Z</cp:lastPrinted>
  <dcterms:created xsi:type="dcterms:W3CDTF">2023-11-23T16:05:00Z</dcterms:created>
  <dcterms:modified xsi:type="dcterms:W3CDTF">2023-11-23T16:05:00Z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0x0101009565CF542133E541BCDEBBD33D1459A3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2023-11-23T16:05:48Z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8eb87813-677f-4a86-9c1d-ec960a59adff</vt:lpwstr>
  </property>
  <property fmtid="{D5CDD505-2E9C-101B-9397-08002B2CF9AE}" pid="9" name="MSIP_Label_afdf9507-93a5-446c-bbde-6ddc74e3853b_ContentBits">
    <vt:lpwstr>0</vt:lpwstr>
  </property>
</Properties>
</file>